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57BF" w:rsidRDefault="005E71F5" w:rsidP="009237C9">
      <w:pPr>
        <w:spacing w:after="0" w:line="0" w:lineRule="atLeast"/>
        <w:jc w:val="center"/>
        <w:rPr>
          <w:rFonts w:ascii="Comic Sans MS" w:hAnsi="Comic Sans MS"/>
          <w:b/>
          <w:sz w:val="20"/>
          <w:szCs w:val="20"/>
        </w:rPr>
      </w:pPr>
      <w:bookmarkStart w:id="0" w:name="_GoBack"/>
      <w:bookmarkEnd w:id="0"/>
      <w:r w:rsidRPr="003151C4">
        <w:rPr>
          <w:rFonts w:ascii="Comic Sans MS" w:hAnsi="Comic Sans MS"/>
          <w:b/>
          <w:sz w:val="20"/>
          <w:szCs w:val="20"/>
        </w:rPr>
        <w:t>REFERENCES PROFESS</w:t>
      </w:r>
      <w:r w:rsidR="007D07F3" w:rsidRPr="003151C4">
        <w:rPr>
          <w:rFonts w:ascii="Comic Sans MS" w:hAnsi="Comic Sans MS"/>
          <w:b/>
          <w:sz w:val="20"/>
          <w:szCs w:val="20"/>
        </w:rPr>
        <w:t>IONNELLES</w:t>
      </w:r>
    </w:p>
    <w:p w:rsidR="00BE57BF" w:rsidRPr="003151C4" w:rsidRDefault="00BE57BF" w:rsidP="00BE57BF">
      <w:pPr>
        <w:spacing w:after="0" w:line="0" w:lineRule="atLeast"/>
        <w:jc w:val="center"/>
        <w:rPr>
          <w:rFonts w:ascii="Comic Sans MS" w:hAnsi="Comic Sans MS"/>
          <w:b/>
          <w:sz w:val="20"/>
          <w:szCs w:val="20"/>
        </w:rPr>
      </w:pPr>
      <w:r w:rsidRPr="003151C4">
        <w:rPr>
          <w:rFonts w:ascii="Comic Sans MS" w:hAnsi="Comic Sans MS"/>
          <w:b/>
          <w:sz w:val="20"/>
          <w:szCs w:val="20"/>
        </w:rPr>
        <w:t>CURRICULUM VITAE</w:t>
      </w:r>
    </w:p>
    <w:p w:rsidR="009237C9" w:rsidRPr="003151C4" w:rsidRDefault="009237C9" w:rsidP="007D07F3">
      <w:pPr>
        <w:spacing w:line="0" w:lineRule="atLeast"/>
        <w:jc w:val="center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>COMPETENCES – EXPERIENCES - EXPERTISES</w:t>
      </w:r>
    </w:p>
    <w:p w:rsidR="003151C4" w:rsidRPr="00D205AC" w:rsidRDefault="003151C4" w:rsidP="003151C4">
      <w:pPr>
        <w:spacing w:after="0" w:line="0" w:lineRule="atLeast"/>
        <w:outlineLvl w:val="0"/>
        <w:rPr>
          <w:rFonts w:ascii="Comic Sans MS" w:eastAsia="Times New Roman" w:hAnsi="Comic Sans MS" w:cs="Times New Roman"/>
          <w:b/>
          <w:sz w:val="20"/>
          <w:szCs w:val="20"/>
          <w:lang w:val="en-US"/>
        </w:rPr>
      </w:pPr>
      <w:r w:rsidRPr="00D205AC">
        <w:rPr>
          <w:rFonts w:ascii="Comic Sans MS" w:eastAsia="Times New Roman" w:hAnsi="Comic Sans MS" w:cs="Times New Roman"/>
          <w:b/>
          <w:sz w:val="20"/>
          <w:szCs w:val="20"/>
          <w:lang w:val="en-US"/>
        </w:rPr>
        <w:t>MARCEL TCHAMBA</w:t>
      </w:r>
    </w:p>
    <w:p w:rsidR="003151C4" w:rsidRPr="00942E57" w:rsidRDefault="00CF3CB3" w:rsidP="003151C4">
      <w:pPr>
        <w:spacing w:after="0" w:line="0" w:lineRule="atLeast"/>
        <w:outlineLvl w:val="0"/>
        <w:rPr>
          <w:rFonts w:ascii="Comic Sans MS" w:eastAsia="Times New Roman" w:hAnsi="Comic Sans MS" w:cs="Times New Roman"/>
          <w:sz w:val="20"/>
          <w:szCs w:val="20"/>
          <w:lang w:val="en-US"/>
        </w:rPr>
      </w:pPr>
      <w:r w:rsidRPr="00D205AC">
        <w:rPr>
          <w:rFonts w:ascii="Comic Sans MS" w:eastAsia="Times New Roman" w:hAnsi="Comic Sans MS" w:cs="Times New Roman"/>
          <w:sz w:val="20"/>
          <w:szCs w:val="20"/>
          <w:lang w:val="en-US"/>
        </w:rPr>
        <w:t xml:space="preserve">Ing. Expert </w:t>
      </w:r>
      <w:r w:rsidR="00C329BC">
        <w:rPr>
          <w:rFonts w:ascii="Comic Sans MS" w:eastAsia="Times New Roman" w:hAnsi="Comic Sans MS" w:cs="Times New Roman"/>
          <w:sz w:val="20"/>
          <w:szCs w:val="20"/>
          <w:lang w:val="en-US"/>
        </w:rPr>
        <w:t xml:space="preserve">Consultant </w:t>
      </w:r>
      <w:r w:rsidRPr="00D205AC">
        <w:rPr>
          <w:rFonts w:ascii="Comic Sans MS" w:eastAsia="Times New Roman" w:hAnsi="Comic Sans MS" w:cs="Times New Roman"/>
          <w:sz w:val="20"/>
          <w:szCs w:val="20"/>
          <w:lang w:val="en-US"/>
        </w:rPr>
        <w:t>Senior</w:t>
      </w:r>
    </w:p>
    <w:p w:rsidR="003151C4" w:rsidRPr="00942E57" w:rsidRDefault="00CF3CB3" w:rsidP="003151C4">
      <w:pPr>
        <w:spacing w:after="0" w:line="240" w:lineRule="auto"/>
        <w:outlineLvl w:val="2"/>
        <w:rPr>
          <w:rFonts w:ascii="Comic Sans MS" w:eastAsia="Times New Roman" w:hAnsi="Comic Sans MS" w:cs="Times New Roman"/>
          <w:sz w:val="20"/>
          <w:szCs w:val="20"/>
          <w:lang w:val="en-US"/>
        </w:rPr>
      </w:pPr>
      <w:r w:rsidRPr="00942E57">
        <w:rPr>
          <w:rFonts w:ascii="Comic Sans MS" w:eastAsia="Times New Roman" w:hAnsi="Comic Sans MS" w:cs="Times New Roman"/>
          <w:sz w:val="20"/>
          <w:szCs w:val="20"/>
          <w:lang w:val="en-US"/>
        </w:rPr>
        <w:t xml:space="preserve">BP 4752 </w:t>
      </w:r>
      <w:r w:rsidR="003151C4" w:rsidRPr="00942E57">
        <w:rPr>
          <w:rFonts w:ascii="Comic Sans MS" w:eastAsia="Times New Roman" w:hAnsi="Comic Sans MS" w:cs="Times New Roman"/>
          <w:sz w:val="20"/>
          <w:szCs w:val="20"/>
          <w:lang w:val="en-US"/>
        </w:rPr>
        <w:t>D</w:t>
      </w:r>
      <w:r w:rsidRPr="00942E57">
        <w:rPr>
          <w:rFonts w:ascii="Comic Sans MS" w:eastAsia="Times New Roman" w:hAnsi="Comic Sans MS" w:cs="Times New Roman"/>
          <w:sz w:val="20"/>
          <w:szCs w:val="20"/>
          <w:lang w:val="en-US"/>
        </w:rPr>
        <w:t>ouala</w:t>
      </w:r>
      <w:r w:rsidR="003151C4" w:rsidRPr="00942E57">
        <w:rPr>
          <w:rFonts w:ascii="Comic Sans MS" w:eastAsia="Times New Roman" w:hAnsi="Comic Sans MS" w:cs="Times New Roman"/>
          <w:sz w:val="20"/>
          <w:szCs w:val="20"/>
          <w:lang w:val="en-US"/>
        </w:rPr>
        <w:t xml:space="preserve"> – C</w:t>
      </w:r>
      <w:r w:rsidRPr="00942E57">
        <w:rPr>
          <w:rFonts w:ascii="Comic Sans MS" w:eastAsia="Times New Roman" w:hAnsi="Comic Sans MS" w:cs="Times New Roman"/>
          <w:sz w:val="20"/>
          <w:szCs w:val="20"/>
          <w:lang w:val="en-US"/>
        </w:rPr>
        <w:t>ameroun</w:t>
      </w:r>
    </w:p>
    <w:p w:rsidR="003151C4" w:rsidRPr="003151C4" w:rsidRDefault="003151C4" w:rsidP="003151C4">
      <w:pPr>
        <w:spacing w:after="0" w:line="0" w:lineRule="atLeast"/>
        <w:rPr>
          <w:rFonts w:ascii="Comic Sans MS" w:eastAsia="Times New Roman" w:hAnsi="Comic Sans MS" w:cs="Times New Roman"/>
          <w:sz w:val="20"/>
          <w:szCs w:val="20"/>
        </w:rPr>
      </w:pPr>
      <w:r w:rsidRPr="003151C4">
        <w:rPr>
          <w:rFonts w:ascii="Comic Sans MS" w:eastAsia="Times New Roman" w:hAnsi="Comic Sans MS" w:cs="Times New Roman"/>
          <w:sz w:val="20"/>
          <w:szCs w:val="20"/>
        </w:rPr>
        <w:t>H – Camerounais –</w:t>
      </w:r>
      <w:r w:rsidR="00C329BC">
        <w:rPr>
          <w:rFonts w:ascii="Comic Sans MS" w:eastAsia="Times New Roman" w:hAnsi="Comic Sans MS" w:cs="Times New Roman"/>
          <w:sz w:val="20"/>
          <w:szCs w:val="20"/>
        </w:rPr>
        <w:t xml:space="preserve"> Domicilié à Douala - Marié</w:t>
      </w:r>
      <w:r w:rsidRPr="003151C4">
        <w:rPr>
          <w:rFonts w:ascii="Comic Sans MS" w:eastAsia="Times New Roman" w:hAnsi="Comic Sans MS" w:cs="Times New Roman"/>
          <w:sz w:val="20"/>
          <w:szCs w:val="20"/>
        </w:rPr>
        <w:t xml:space="preserve">  </w:t>
      </w:r>
      <w:r w:rsidRPr="003151C4">
        <w:rPr>
          <w:rFonts w:ascii="Comic Sans MS" w:eastAsia="Times New Roman" w:hAnsi="Comic Sans MS" w:cs="Times New Roman"/>
          <w:sz w:val="20"/>
          <w:szCs w:val="20"/>
        </w:rPr>
        <w:tab/>
        <w:t xml:space="preserve">   </w:t>
      </w:r>
    </w:p>
    <w:p w:rsidR="003151C4" w:rsidRPr="003151C4" w:rsidRDefault="00333EBF" w:rsidP="003151C4">
      <w:pPr>
        <w:spacing w:after="160" w:line="240" w:lineRule="auto"/>
        <w:rPr>
          <w:rFonts w:ascii="Comic Sans MS" w:eastAsia="Times New Roman" w:hAnsi="Comic Sans MS" w:cs="Times New Roman"/>
          <w:sz w:val="18"/>
          <w:szCs w:val="18"/>
        </w:rPr>
      </w:pPr>
      <w:r>
        <w:rPr>
          <w:rFonts w:ascii="Comic Sans MS" w:eastAsia="Times New Roman" w:hAnsi="Comic Sans MS" w:cs="Times New Roman"/>
          <w:sz w:val="18"/>
          <w:szCs w:val="18"/>
        </w:rPr>
        <w:t>Service Civique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Militaire Supérieur 1974/1975 assigné aux Grandes Ecoles Uni</w:t>
      </w:r>
      <w:r w:rsidR="00CF3CB3">
        <w:rPr>
          <w:rFonts w:ascii="Comic Sans MS" w:eastAsia="Times New Roman" w:hAnsi="Comic Sans MS" w:cs="Times New Roman"/>
          <w:sz w:val="18"/>
          <w:szCs w:val="18"/>
        </w:rPr>
        <w:t>versitaires : 02 Diplômes</w:t>
      </w:r>
      <w:r w:rsidR="00A74FD6">
        <w:rPr>
          <w:rFonts w:ascii="Comic Sans MS" w:eastAsia="Times New Roman" w:hAnsi="Comic Sans MS" w:cs="Times New Roman"/>
          <w:sz w:val="18"/>
          <w:szCs w:val="18"/>
        </w:rPr>
        <w:t xml:space="preserve"> certifiés &amp;</w:t>
      </w:r>
      <w:r w:rsidR="00CF3CB3">
        <w:rPr>
          <w:rFonts w:ascii="Comic Sans MS" w:eastAsia="Times New Roman" w:hAnsi="Comic Sans MS" w:cs="Times New Roman"/>
          <w:sz w:val="18"/>
          <w:szCs w:val="18"/>
        </w:rPr>
        <w:t xml:space="preserve"> Attitrés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d’« Officier Militaire Réserviste » </w:t>
      </w:r>
    </w:p>
    <w:p w:rsidR="003151C4" w:rsidRPr="003151C4" w:rsidRDefault="003151C4" w:rsidP="003151C4">
      <w:pPr>
        <w:numPr>
          <w:ilvl w:val="0"/>
          <w:numId w:val="5"/>
        </w:numPr>
        <w:spacing w:after="0" w:line="0" w:lineRule="atLeast"/>
        <w:ind w:left="284" w:hanging="284"/>
        <w:rPr>
          <w:rFonts w:ascii="Comic Sans MS" w:eastAsia="Times New Roman" w:hAnsi="Comic Sans MS" w:cs="Times New Roman"/>
          <w:b/>
          <w:sz w:val="18"/>
          <w:szCs w:val="18"/>
        </w:rPr>
      </w:pPr>
      <w:r w:rsidRPr="003151C4">
        <w:rPr>
          <w:rFonts w:ascii="Comic Sans MS" w:eastAsia="Times New Roman" w:hAnsi="Comic Sans MS" w:cs="Times New Roman"/>
          <w:b/>
          <w:sz w:val="18"/>
          <w:szCs w:val="18"/>
        </w:rPr>
        <w:t>Formation Académique :</w:t>
      </w:r>
    </w:p>
    <w:p w:rsidR="003151C4" w:rsidRPr="003151C4" w:rsidRDefault="003151C4" w:rsidP="003151C4">
      <w:pPr>
        <w:numPr>
          <w:ilvl w:val="0"/>
          <w:numId w:val="6"/>
        </w:numPr>
        <w:spacing w:after="0" w:line="0" w:lineRule="atLeast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Ingénieur Diplômé de l’Ecole Nationale Supérieure Polytechnique de Yaoundé</w:t>
      </w:r>
      <w:r w:rsidR="005973A9">
        <w:rPr>
          <w:rFonts w:ascii="Comic Sans MS" w:eastAsia="Times New Roman" w:hAnsi="Comic Sans MS" w:cs="Times New Roman"/>
          <w:sz w:val="18"/>
          <w:szCs w:val="18"/>
        </w:rPr>
        <w:t xml:space="preserve"> Cameroun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- 1976  </w:t>
      </w:r>
    </w:p>
    <w:p w:rsidR="003151C4" w:rsidRPr="003151C4" w:rsidRDefault="003151C4" w:rsidP="003151C4">
      <w:pPr>
        <w:spacing w:after="0" w:line="0" w:lineRule="atLeast"/>
        <w:ind w:left="992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Option : Electro Mécanique &gt;&gt;&gt; Equipements &amp; Matériels : Electriques – Mécaniques - Industriels </w:t>
      </w:r>
    </w:p>
    <w:p w:rsidR="003151C4" w:rsidRPr="003151C4" w:rsidRDefault="003151C4" w:rsidP="003151C4">
      <w:pPr>
        <w:numPr>
          <w:ilvl w:val="0"/>
          <w:numId w:val="6"/>
        </w:numPr>
        <w:spacing w:after="0" w:line="0" w:lineRule="atLeast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Lycée Technique de Douala (6è &gt;&gt; Terminale) :</w:t>
      </w:r>
    </w:p>
    <w:p w:rsidR="003151C4" w:rsidRPr="003151C4" w:rsidRDefault="003151C4" w:rsidP="003151C4">
      <w:pPr>
        <w:numPr>
          <w:ilvl w:val="0"/>
          <w:numId w:val="2"/>
        </w:numPr>
        <w:spacing w:after="0" w:line="240" w:lineRule="auto"/>
        <w:ind w:left="3192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Brevet Elémentaire du Premier Cycle (B.E.P.C) </w:t>
      </w:r>
    </w:p>
    <w:p w:rsidR="003151C4" w:rsidRPr="003151C4" w:rsidRDefault="003151C4" w:rsidP="003151C4">
      <w:pPr>
        <w:numPr>
          <w:ilvl w:val="0"/>
          <w:numId w:val="2"/>
        </w:numPr>
        <w:spacing w:after="0" w:line="240" w:lineRule="auto"/>
        <w:ind w:left="3192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Baccalauréat Mathématiques &amp; Techniques</w:t>
      </w:r>
      <w:r w:rsidR="005973A9">
        <w:rPr>
          <w:rFonts w:ascii="Comic Sans MS" w:eastAsia="Times New Roman" w:hAnsi="Comic Sans MS" w:cs="Times New Roman"/>
          <w:sz w:val="18"/>
          <w:szCs w:val="18"/>
        </w:rPr>
        <w:t xml:space="preserve"> (série E)</w:t>
      </w:r>
      <w:r w:rsidR="007D09BB">
        <w:rPr>
          <w:rFonts w:ascii="Comic Sans MS" w:eastAsia="Times New Roman" w:hAnsi="Comic Sans MS" w:cs="Times New Roman"/>
          <w:sz w:val="18"/>
          <w:szCs w:val="18"/>
        </w:rPr>
        <w:t xml:space="preserve"> (Ière Partie &gt;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Probatoire)  </w:t>
      </w:r>
    </w:p>
    <w:p w:rsidR="003151C4" w:rsidRPr="003151C4" w:rsidRDefault="003151C4" w:rsidP="003151C4">
      <w:pPr>
        <w:numPr>
          <w:ilvl w:val="0"/>
          <w:numId w:val="2"/>
        </w:numPr>
        <w:spacing w:after="160" w:line="240" w:lineRule="auto"/>
        <w:ind w:left="3192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Baccalauréat Mathématiques &amp; Techniques</w:t>
      </w:r>
      <w:r w:rsidR="005973A9">
        <w:rPr>
          <w:rFonts w:ascii="Comic Sans MS" w:eastAsia="Times New Roman" w:hAnsi="Comic Sans MS" w:cs="Times New Roman"/>
          <w:sz w:val="18"/>
          <w:szCs w:val="18"/>
        </w:rPr>
        <w:t xml:space="preserve"> (série E)</w:t>
      </w:r>
      <w:r w:rsidR="005973A9"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(II</w:t>
      </w:r>
      <w:r w:rsidR="004E7A56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4E7A56" w:rsidRPr="003151C4">
        <w:rPr>
          <w:rFonts w:ascii="Comic Sans MS" w:eastAsia="Times New Roman" w:hAnsi="Comic Sans MS" w:cs="Times New Roman"/>
          <w:sz w:val="18"/>
          <w:szCs w:val="18"/>
        </w:rPr>
        <w:t>ième</w:t>
      </w:r>
      <w:r w:rsidR="004E7A56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A74FD6">
        <w:rPr>
          <w:rFonts w:ascii="Comic Sans MS" w:eastAsia="Times New Roman" w:hAnsi="Comic Sans MS" w:cs="Times New Roman"/>
          <w:sz w:val="18"/>
          <w:szCs w:val="18"/>
        </w:rPr>
        <w:t>Partie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)</w:t>
      </w:r>
    </w:p>
    <w:p w:rsidR="003151C4" w:rsidRPr="003151C4" w:rsidRDefault="003151C4" w:rsidP="003151C4">
      <w:pPr>
        <w:numPr>
          <w:ilvl w:val="0"/>
          <w:numId w:val="4"/>
        </w:numPr>
        <w:spacing w:after="0" w:line="0" w:lineRule="atLeast"/>
        <w:ind w:left="284" w:hanging="284"/>
        <w:rPr>
          <w:rFonts w:ascii="Comic Sans MS" w:eastAsia="Calibri" w:hAnsi="Comic Sans MS" w:cs="Times New Roman"/>
          <w:b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b/>
          <w:sz w:val="18"/>
          <w:szCs w:val="18"/>
          <w:lang w:eastAsia="en-US"/>
        </w:rPr>
        <w:t xml:space="preserve">Stages Académiques Universitaires en Entreprises : </w:t>
      </w:r>
    </w:p>
    <w:p w:rsidR="003151C4" w:rsidRPr="003151C4" w:rsidRDefault="003151C4" w:rsidP="003151C4">
      <w:pPr>
        <w:spacing w:after="160" w:line="0" w:lineRule="atLeast"/>
        <w:ind w:left="284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Société Nationale d’Electricité du Cameroun</w:t>
      </w:r>
      <w:r w:rsidR="00A74FD6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(SONEL)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– Régie Nationale de Chemin de Fer –</w:t>
      </w:r>
      <w:r w:rsidR="00A74FD6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MATGENIE (</w:t>
      </w:r>
      <w:r w:rsidR="00A74FD6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Parc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Matériels BTP) –  </w:t>
      </w:r>
      <w:r w:rsidR="00A74FD6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               S C I (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Société Camerounaise Industrielle</w:t>
      </w:r>
      <w:r w:rsidR="00A74FD6">
        <w:rPr>
          <w:rFonts w:ascii="Comic Sans MS" w:eastAsia="Calibri" w:hAnsi="Comic Sans MS" w:cs="Times New Roman"/>
          <w:sz w:val="18"/>
          <w:szCs w:val="18"/>
          <w:lang w:eastAsia="en-US"/>
        </w:rPr>
        <w:t>)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 : Constructeur &amp; Equipementier </w:t>
      </w:r>
      <w:r w:rsidR="00B41DB8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en </w:t>
      </w:r>
      <w:r w:rsidR="00B41DB8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Logistiques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des Véhicules Industriels –              Usine CICAM &gt;&gt; Complexe Industriel Textile du Cameroun</w:t>
      </w:r>
    </w:p>
    <w:p w:rsidR="003151C4" w:rsidRPr="003151C4" w:rsidRDefault="00124A22" w:rsidP="003151C4">
      <w:pPr>
        <w:numPr>
          <w:ilvl w:val="0"/>
          <w:numId w:val="4"/>
        </w:numPr>
        <w:spacing w:after="0" w:line="240" w:lineRule="auto"/>
        <w:ind w:left="284" w:hanging="284"/>
        <w:rPr>
          <w:rFonts w:ascii="Comic Sans MS" w:eastAsia="Times New Roman" w:hAnsi="Comic Sans MS" w:cs="Times New Roman"/>
          <w:b/>
          <w:sz w:val="18"/>
          <w:szCs w:val="18"/>
        </w:rPr>
      </w:pPr>
      <w:r>
        <w:rPr>
          <w:rFonts w:ascii="Comic Sans MS" w:eastAsia="Times New Roman" w:hAnsi="Comic Sans MS" w:cs="Times New Roman"/>
          <w:b/>
          <w:sz w:val="18"/>
          <w:szCs w:val="18"/>
        </w:rPr>
        <w:t xml:space="preserve">Contact :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B.P: 4752 Douala Cam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eroun                      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email : </w:t>
      </w:r>
      <w:hyperlink r:id="rId8" w:history="1">
        <w:r w:rsidR="003151C4" w:rsidRPr="003151C4">
          <w:rPr>
            <w:rFonts w:ascii="Comic Sans MS" w:eastAsia="Times New Roman" w:hAnsi="Comic Sans MS" w:cs="Times New Roman"/>
            <w:color w:val="0000FF"/>
            <w:sz w:val="18"/>
            <w:szCs w:val="18"/>
            <w:u w:val="single"/>
          </w:rPr>
          <w:t>marcel.tchamba@gmail.com</w:t>
        </w:r>
      </w:hyperlink>
    </w:p>
    <w:p w:rsidR="003151C4" w:rsidRPr="003151C4" w:rsidRDefault="00124A22" w:rsidP="00124A22">
      <w:pPr>
        <w:spacing w:after="160" w:line="0" w:lineRule="atLeast"/>
        <w:rPr>
          <w:rFonts w:ascii="Comic Sans MS" w:eastAsia="Times New Roman" w:hAnsi="Comic Sans MS" w:cs="Times New Roman"/>
          <w:sz w:val="18"/>
          <w:szCs w:val="18"/>
        </w:rPr>
      </w:pPr>
      <w:r>
        <w:rPr>
          <w:rFonts w:ascii="Comic Sans MS" w:eastAsia="Times New Roman" w:hAnsi="Comic Sans MS" w:cs="Times New Roman"/>
          <w:sz w:val="18"/>
          <w:szCs w:val="18"/>
        </w:rPr>
        <w:t xml:space="preserve">                     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Tel : 237 677754506 / 237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696510887              </w:t>
      </w:r>
      <w:hyperlink r:id="rId9" w:history="1">
        <w:r w:rsidR="003151C4" w:rsidRPr="003151C4">
          <w:rPr>
            <w:rFonts w:ascii="Comic Sans MS" w:eastAsia="Times New Roman" w:hAnsi="Comic Sans MS" w:cs="Times New Roman"/>
            <w:color w:val="0000FF"/>
            <w:sz w:val="18"/>
            <w:szCs w:val="18"/>
            <w:u w:val="single"/>
          </w:rPr>
          <w:t>cinexco@yahoo.com</w:t>
        </w:r>
      </w:hyperlink>
      <w:r>
        <w:rPr>
          <w:rFonts w:ascii="Comic Sans MS" w:eastAsia="Times New Roman" w:hAnsi="Comic Sans MS" w:cs="Times New Roman"/>
          <w:sz w:val="18"/>
          <w:szCs w:val="18"/>
        </w:rPr>
        <w:t xml:space="preserve"> (Cabinet </w:t>
      </w:r>
      <w:r w:rsidR="00B41DB8">
        <w:rPr>
          <w:rFonts w:ascii="Comic Sans MS" w:eastAsia="Times New Roman" w:hAnsi="Comic Sans MS" w:cs="Times New Roman"/>
          <w:sz w:val="18"/>
          <w:szCs w:val="18"/>
        </w:rPr>
        <w:t>d’Expertise &amp; d’Ingénierie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 Conseil)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                                                       </w:t>
      </w:r>
    </w:p>
    <w:p w:rsidR="003151C4" w:rsidRPr="003151C4" w:rsidRDefault="003151C4" w:rsidP="003151C4">
      <w:pPr>
        <w:numPr>
          <w:ilvl w:val="0"/>
          <w:numId w:val="4"/>
        </w:numPr>
        <w:spacing w:after="0" w:line="0" w:lineRule="atLeast"/>
        <w:ind w:left="284" w:hanging="284"/>
        <w:rPr>
          <w:rFonts w:ascii="Comic Sans MS" w:eastAsia="Times New Roman" w:hAnsi="Comic Sans MS" w:cs="Times New Roman"/>
          <w:b/>
          <w:sz w:val="18"/>
          <w:szCs w:val="18"/>
        </w:rPr>
      </w:pPr>
      <w:r w:rsidRPr="003151C4">
        <w:rPr>
          <w:rFonts w:ascii="Comic Sans MS" w:eastAsia="Times New Roman" w:hAnsi="Comic Sans MS" w:cs="Times New Roman"/>
          <w:b/>
          <w:sz w:val="18"/>
          <w:szCs w:val="18"/>
        </w:rPr>
        <w:t>Fonctions &amp; Activités Professionnelles :</w:t>
      </w:r>
    </w:p>
    <w:p w:rsidR="003151C4" w:rsidRPr="003151C4" w:rsidRDefault="003151C4" w:rsidP="003151C4">
      <w:pPr>
        <w:spacing w:after="0" w:line="0" w:lineRule="atLeast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b/>
          <w:sz w:val="18"/>
          <w:szCs w:val="18"/>
        </w:rPr>
        <w:t xml:space="preserve">   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Ex-Employé à :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ab/>
        <w:t>- Société Nationale d’Electricité du Cameroun (SONEL) 1976 – 2002</w:t>
      </w:r>
    </w:p>
    <w:p w:rsidR="003151C4" w:rsidRPr="003151C4" w:rsidRDefault="003151C4" w:rsidP="00B50E9F">
      <w:pPr>
        <w:spacing w:after="0" w:line="0" w:lineRule="atLeast"/>
        <w:ind w:left="2268" w:hanging="138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- Aes Sonel 2002 – 2010 &gt;&gt; Suite privatisation du secteur de l’énergie sous Contrat de Concession par </w:t>
      </w:r>
      <w:r w:rsidR="00B50E9F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l’Etat camerounais</w:t>
      </w:r>
      <w:r w:rsidR="00B50E9F">
        <w:rPr>
          <w:rFonts w:ascii="Comic Sans MS" w:eastAsia="Times New Roman" w:hAnsi="Comic Sans MS" w:cs="Times New Roman"/>
          <w:sz w:val="18"/>
          <w:szCs w:val="18"/>
        </w:rPr>
        <w:t>.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</w:p>
    <w:p w:rsidR="003151C4" w:rsidRPr="003151C4" w:rsidRDefault="003151C4" w:rsidP="003151C4">
      <w:pPr>
        <w:spacing w:line="0" w:lineRule="atLeast"/>
        <w:ind w:left="284" w:hanging="284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     Retraité en 2010 - 34 années de Services Opérationnels</w:t>
      </w:r>
      <w:r w:rsidR="00A3560F">
        <w:rPr>
          <w:rFonts w:ascii="Comic Sans MS" w:eastAsia="Times New Roman" w:hAnsi="Comic Sans MS" w:cs="Times New Roman"/>
          <w:sz w:val="18"/>
          <w:szCs w:val="18"/>
        </w:rPr>
        <w:t xml:space="preserve"> tant en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 : Territoire National </w:t>
      </w:r>
      <w:r w:rsidR="00A3560F">
        <w:rPr>
          <w:rFonts w:ascii="Comic Sans MS" w:eastAsia="Times New Roman" w:hAnsi="Comic Sans MS" w:cs="Times New Roman"/>
          <w:sz w:val="18"/>
          <w:szCs w:val="18"/>
        </w:rPr>
        <w:t>qu’à</w:t>
      </w:r>
      <w:r w:rsidR="00B41DB8" w:rsidRPr="00B41DB8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B41DB8">
        <w:rPr>
          <w:rFonts w:ascii="Comic Sans MS" w:eastAsia="Times New Roman" w:hAnsi="Comic Sans MS" w:cs="Times New Roman"/>
          <w:sz w:val="18"/>
          <w:szCs w:val="18"/>
        </w:rPr>
        <w:t>l’International</w:t>
      </w:r>
      <w:r w:rsidR="00A3560F">
        <w:rPr>
          <w:rFonts w:ascii="Comic Sans MS" w:eastAsia="Times New Roman" w:hAnsi="Comic Sans MS" w:cs="Times New Roman"/>
          <w:sz w:val="18"/>
          <w:szCs w:val="18"/>
        </w:rPr>
        <w:t xml:space="preserve"> chez des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Partenaires</w:t>
      </w:r>
      <w:r w:rsidR="009A3D7A">
        <w:rPr>
          <w:rFonts w:ascii="Comic Sans MS" w:eastAsia="Times New Roman" w:hAnsi="Comic Sans MS" w:cs="Times New Roman"/>
          <w:sz w:val="18"/>
          <w:szCs w:val="18"/>
        </w:rPr>
        <w:t xml:space="preserve"> équipementiers &amp; formateur</w:t>
      </w:r>
      <w:r w:rsidR="00A74FD6">
        <w:rPr>
          <w:rFonts w:ascii="Comic Sans MS" w:eastAsia="Times New Roman" w:hAnsi="Comic Sans MS" w:cs="Times New Roman"/>
          <w:sz w:val="18"/>
          <w:szCs w:val="18"/>
        </w:rPr>
        <w:t>s</w:t>
      </w:r>
      <w:r w:rsidR="009A3D7A">
        <w:rPr>
          <w:rFonts w:ascii="Comic Sans MS" w:eastAsia="Times New Roman" w:hAnsi="Comic Sans MS" w:cs="Times New Roman"/>
          <w:sz w:val="18"/>
          <w:szCs w:val="18"/>
        </w:rPr>
        <w:t xml:space="preserve"> &gt;&gt;</w:t>
      </w:r>
      <w:r w:rsidR="00A3560F">
        <w:rPr>
          <w:rFonts w:ascii="Comic Sans MS" w:eastAsia="Times New Roman" w:hAnsi="Comic Sans MS" w:cs="Times New Roman"/>
          <w:sz w:val="18"/>
          <w:szCs w:val="18"/>
        </w:rPr>
        <w:t>&gt;</w:t>
      </w:r>
      <w:r w:rsidR="00D5026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E038F6">
        <w:rPr>
          <w:rFonts w:ascii="Comic Sans MS" w:eastAsia="Times New Roman" w:hAnsi="Comic Sans MS" w:cs="Times New Roman"/>
          <w:sz w:val="18"/>
          <w:szCs w:val="18"/>
        </w:rPr>
        <w:t>Gestion Technique &amp;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A</w:t>
      </w:r>
      <w:r w:rsidRPr="00846005">
        <w:rPr>
          <w:rFonts w:ascii="Comic Sans MS" w:eastAsia="Times New Roman" w:hAnsi="Comic Sans MS" w:cs="Times New Roman"/>
          <w:sz w:val="18"/>
          <w:szCs w:val="18"/>
        </w:rPr>
        <w:t>dministrative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des Equipements, Matériels &amp; Installations de Production, Transport &amp; Distribution d’Energie Electrique </w:t>
      </w:r>
      <w:r w:rsidR="00A3560F">
        <w:rPr>
          <w:rFonts w:ascii="Comic Sans MS" w:eastAsia="Times New Roman" w:hAnsi="Comic Sans MS" w:cs="Times New Roman"/>
          <w:sz w:val="18"/>
          <w:szCs w:val="18"/>
        </w:rPr>
        <w:t>–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E038F6">
        <w:rPr>
          <w:rFonts w:ascii="Comic Sans MS" w:eastAsia="Times New Roman" w:hAnsi="Comic Sans MS" w:cs="Times New Roman"/>
          <w:sz w:val="18"/>
          <w:szCs w:val="18"/>
        </w:rPr>
        <w:t>Team Member des Etudes,</w:t>
      </w:r>
      <w:r w:rsidR="00A3560F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Constructions </w:t>
      </w:r>
      <w:r w:rsidR="00E038F6" w:rsidRPr="003151C4">
        <w:rPr>
          <w:rFonts w:ascii="Comic Sans MS" w:eastAsia="Times New Roman" w:hAnsi="Comic Sans MS" w:cs="Times New Roman"/>
          <w:sz w:val="18"/>
          <w:szCs w:val="18"/>
        </w:rPr>
        <w:t xml:space="preserve">&amp; </w:t>
      </w:r>
      <w:r w:rsidR="00E038F6">
        <w:rPr>
          <w:rFonts w:ascii="Comic Sans MS" w:eastAsia="Times New Roman" w:hAnsi="Comic Sans MS" w:cs="Times New Roman"/>
          <w:sz w:val="18"/>
          <w:szCs w:val="18"/>
        </w:rPr>
        <w:t>exploitation</w:t>
      </w:r>
      <w:r w:rsidR="00E038F6"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des Aménagements Hydroélectriques : Barrages de Retenue, de Modulation des débits éclusés &amp; </w:t>
      </w:r>
      <w:r w:rsidRPr="003151C4">
        <w:rPr>
          <w:rFonts w:ascii="Comic Sans MS" w:eastAsia="Calibri" w:hAnsi="Comic Sans MS" w:cs="Times New Roman"/>
          <w:sz w:val="20"/>
          <w:szCs w:val="20"/>
          <w:lang w:eastAsia="en-US"/>
        </w:rPr>
        <w:t>à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Turbine</w:t>
      </w:r>
      <w:r w:rsidR="009A3D7A">
        <w:rPr>
          <w:rFonts w:ascii="Comic Sans MS" w:eastAsia="Times New Roman" w:hAnsi="Comic Sans MS" w:cs="Times New Roman"/>
          <w:sz w:val="18"/>
          <w:szCs w:val="18"/>
        </w:rPr>
        <w:t xml:space="preserve">r – </w:t>
      </w:r>
      <w:r w:rsidR="00846005">
        <w:rPr>
          <w:rFonts w:ascii="Comic Sans MS" w:eastAsia="Times New Roman" w:hAnsi="Comic Sans MS" w:cs="Times New Roman"/>
          <w:sz w:val="18"/>
          <w:szCs w:val="18"/>
        </w:rPr>
        <w:t>Exploitation &amp; Maintenance</w:t>
      </w:r>
      <w:r w:rsidR="00245A53">
        <w:rPr>
          <w:rFonts w:ascii="Comic Sans MS" w:eastAsia="Times New Roman" w:hAnsi="Comic Sans MS" w:cs="Times New Roman"/>
          <w:sz w:val="18"/>
          <w:szCs w:val="18"/>
        </w:rPr>
        <w:t xml:space="preserve"> des </w:t>
      </w:r>
      <w:r w:rsidR="009A3D7A">
        <w:rPr>
          <w:rFonts w:ascii="Comic Sans MS" w:eastAsia="Times New Roman" w:hAnsi="Comic Sans MS" w:cs="Times New Roman"/>
          <w:sz w:val="18"/>
          <w:szCs w:val="18"/>
        </w:rPr>
        <w:t>Centra</w:t>
      </w:r>
      <w:r w:rsidR="00A3560F">
        <w:rPr>
          <w:rFonts w:ascii="Comic Sans MS" w:eastAsia="Times New Roman" w:hAnsi="Comic Sans MS" w:cs="Times New Roman"/>
          <w:sz w:val="18"/>
          <w:szCs w:val="18"/>
        </w:rPr>
        <w:t>les Electriques (Hydroélectriques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&amp; Thermiques</w:t>
      </w:r>
      <w:r w:rsidR="00A3560F">
        <w:rPr>
          <w:rFonts w:ascii="Comic Sans MS" w:eastAsia="Times New Roman" w:hAnsi="Comic Sans MS" w:cs="Times New Roman"/>
          <w:sz w:val="18"/>
          <w:szCs w:val="18"/>
        </w:rPr>
        <w:t xml:space="preserve"> à LFO &amp; HFO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) – </w:t>
      </w:r>
      <w:r w:rsidR="009044C5" w:rsidRPr="003151C4">
        <w:rPr>
          <w:rFonts w:ascii="Comic Sans MS" w:eastAsia="Times New Roman" w:hAnsi="Comic Sans MS" w:cs="Times New Roman"/>
          <w:sz w:val="18"/>
          <w:szCs w:val="18"/>
        </w:rPr>
        <w:t xml:space="preserve">Barrage </w:t>
      </w:r>
      <w:r w:rsidR="009044C5">
        <w:rPr>
          <w:rFonts w:ascii="Comic Sans MS" w:eastAsia="Times New Roman" w:hAnsi="Comic Sans MS" w:cs="Times New Roman"/>
          <w:sz w:val="18"/>
          <w:szCs w:val="18"/>
        </w:rPr>
        <w:t>de Régulation de</w:t>
      </w:r>
      <w:r w:rsidR="00846005">
        <w:rPr>
          <w:rFonts w:ascii="Comic Sans MS" w:eastAsia="Times New Roman" w:hAnsi="Comic Sans MS" w:cs="Times New Roman"/>
          <w:sz w:val="18"/>
          <w:szCs w:val="18"/>
        </w:rPr>
        <w:t>s</w:t>
      </w:r>
      <w:r w:rsidR="009044C5">
        <w:rPr>
          <w:rFonts w:ascii="Comic Sans MS" w:eastAsia="Times New Roman" w:hAnsi="Comic Sans MS" w:cs="Times New Roman"/>
          <w:sz w:val="18"/>
          <w:szCs w:val="18"/>
        </w:rPr>
        <w:t xml:space="preserve"> débits des Eaux</w:t>
      </w:r>
      <w:r w:rsidR="00846005">
        <w:rPr>
          <w:rFonts w:ascii="Comic Sans MS" w:eastAsia="Times New Roman" w:hAnsi="Comic Sans MS" w:cs="Times New Roman"/>
          <w:sz w:val="18"/>
          <w:szCs w:val="18"/>
        </w:rPr>
        <w:t xml:space="preserve"> dans la Région du Nord</w:t>
      </w:r>
      <w:r w:rsidR="009044C5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pour : Irrigation des Aires Agricoles – Développement des activités Piscicoles,</w:t>
      </w:r>
      <w:r w:rsidR="00E038F6">
        <w:rPr>
          <w:rFonts w:ascii="Comic Sans MS" w:eastAsia="Times New Roman" w:hAnsi="Comic Sans MS" w:cs="Times New Roman"/>
          <w:sz w:val="18"/>
          <w:szCs w:val="18"/>
        </w:rPr>
        <w:t xml:space="preserve"> Agropastorales,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Pêche &amp; Elevage - Navigation Fluviale Rurale – Protection de la Faune Aquatique &amp; Biodiversité – Gestion </w:t>
      </w:r>
      <w:r w:rsidR="009044C5">
        <w:rPr>
          <w:rFonts w:ascii="Comic Sans MS" w:eastAsia="Times New Roman" w:hAnsi="Comic Sans MS" w:cs="Times New Roman"/>
          <w:sz w:val="18"/>
          <w:szCs w:val="18"/>
        </w:rPr>
        <w:t xml:space="preserve">d’assainissement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de l’environn</w:t>
      </w:r>
      <w:r w:rsidR="009044C5">
        <w:rPr>
          <w:rFonts w:ascii="Comic Sans MS" w:eastAsia="Times New Roman" w:hAnsi="Comic Sans MS" w:cs="Times New Roman"/>
          <w:sz w:val="18"/>
          <w:szCs w:val="18"/>
        </w:rPr>
        <w:t>ement,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846005">
        <w:rPr>
          <w:rFonts w:ascii="Comic Sans MS" w:eastAsia="Times New Roman" w:hAnsi="Comic Sans MS" w:cs="Times New Roman"/>
          <w:sz w:val="18"/>
          <w:szCs w:val="18"/>
        </w:rPr>
        <w:t xml:space="preserve">Surveillance Sécuritaire des Risques </w:t>
      </w:r>
      <w:r w:rsidR="009044C5">
        <w:rPr>
          <w:rFonts w:ascii="Comic Sans MS" w:eastAsia="Times New Roman" w:hAnsi="Comic Sans MS" w:cs="Times New Roman"/>
          <w:sz w:val="18"/>
          <w:szCs w:val="18"/>
        </w:rPr>
        <w:t xml:space="preserve"> de rupture des Barrages</w:t>
      </w:r>
      <w:r w:rsidR="00846005">
        <w:rPr>
          <w:rFonts w:ascii="Comic Sans MS" w:eastAsia="Times New Roman" w:hAnsi="Comic Sans MS" w:cs="Times New Roman"/>
          <w:sz w:val="18"/>
          <w:szCs w:val="18"/>
        </w:rPr>
        <w:t xml:space="preserve"> &amp; Digues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124A22">
        <w:rPr>
          <w:rFonts w:ascii="Comic Sans MS" w:eastAsia="Times New Roman" w:hAnsi="Comic Sans MS" w:cs="Times New Roman"/>
          <w:sz w:val="18"/>
          <w:szCs w:val="18"/>
        </w:rPr>
        <w:t>– Gestion de Maintenance</w:t>
      </w:r>
      <w:r w:rsidR="00846005">
        <w:rPr>
          <w:rFonts w:ascii="Comic Sans MS" w:eastAsia="Times New Roman" w:hAnsi="Comic Sans MS" w:cs="Times New Roman"/>
          <w:sz w:val="18"/>
          <w:szCs w:val="18"/>
        </w:rPr>
        <w:t xml:space="preserve"> des Equipements </w:t>
      </w:r>
      <w:r w:rsidR="00823046">
        <w:rPr>
          <w:rFonts w:ascii="Comic Sans MS" w:eastAsia="Times New Roman" w:hAnsi="Comic Sans MS" w:cs="Times New Roman"/>
          <w:sz w:val="18"/>
          <w:szCs w:val="18"/>
        </w:rPr>
        <w:t>intégrés</w:t>
      </w:r>
      <w:r w:rsidR="00846005">
        <w:rPr>
          <w:rFonts w:ascii="Comic Sans MS" w:eastAsia="Times New Roman" w:hAnsi="Comic Sans MS" w:cs="Times New Roman"/>
          <w:sz w:val="18"/>
          <w:szCs w:val="18"/>
        </w:rPr>
        <w:t xml:space="preserve"> – Gestion </w:t>
      </w:r>
      <w:r w:rsidR="00823046">
        <w:rPr>
          <w:rFonts w:ascii="Comic Sans MS" w:eastAsia="Times New Roman" w:hAnsi="Comic Sans MS" w:cs="Times New Roman"/>
          <w:sz w:val="18"/>
          <w:szCs w:val="18"/>
        </w:rPr>
        <w:t xml:space="preserve">de Remplissage Hydraulique du Barrage &amp;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des </w:t>
      </w:r>
      <w:r w:rsidR="00823046">
        <w:rPr>
          <w:rFonts w:ascii="Comic Sans MS" w:eastAsia="Times New Roman" w:hAnsi="Comic Sans MS" w:cs="Times New Roman"/>
          <w:sz w:val="18"/>
          <w:szCs w:val="18"/>
        </w:rPr>
        <w:t>grandes crues saisonnières sur le Fleuve Bénoué &gt;&gt; 45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00 m3/s en moyenne</w:t>
      </w:r>
      <w:r w:rsidR="00A3560F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E038F6">
        <w:rPr>
          <w:rFonts w:ascii="Comic Sans MS" w:eastAsia="Times New Roman" w:hAnsi="Comic Sans MS" w:cs="Times New Roman"/>
          <w:sz w:val="18"/>
          <w:szCs w:val="18"/>
        </w:rPr>
        <w:t>&amp; dirigé</w:t>
      </w:r>
      <w:r w:rsidR="00823046">
        <w:rPr>
          <w:rFonts w:ascii="Comic Sans MS" w:eastAsia="Times New Roman" w:hAnsi="Comic Sans MS" w:cs="Times New Roman"/>
          <w:sz w:val="18"/>
          <w:szCs w:val="18"/>
        </w:rPr>
        <w:t xml:space="preserve">s </w:t>
      </w:r>
      <w:r w:rsidR="00E038F6">
        <w:rPr>
          <w:rFonts w:ascii="Comic Sans MS" w:eastAsia="Times New Roman" w:hAnsi="Comic Sans MS" w:cs="Times New Roman"/>
          <w:sz w:val="18"/>
          <w:szCs w:val="18"/>
        </w:rPr>
        <w:t>au Barrage de</w:t>
      </w:r>
      <w:r w:rsidR="00A3560F">
        <w:rPr>
          <w:rFonts w:ascii="Comic Sans MS" w:eastAsia="Times New Roman" w:hAnsi="Comic Sans MS" w:cs="Times New Roman"/>
          <w:sz w:val="18"/>
          <w:szCs w:val="18"/>
        </w:rPr>
        <w:t xml:space="preserve"> la Centrale Hydroélectrique de Lagdo sur la </w:t>
      </w:r>
      <w:r w:rsidR="00823046">
        <w:rPr>
          <w:rFonts w:ascii="Comic Sans MS" w:eastAsia="Times New Roman" w:hAnsi="Comic Sans MS" w:cs="Times New Roman"/>
          <w:sz w:val="18"/>
          <w:szCs w:val="18"/>
        </w:rPr>
        <w:t>Bénoué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- Gestions des Projets </w:t>
      </w:r>
      <w:r w:rsidR="00823046">
        <w:rPr>
          <w:rFonts w:ascii="Comic Sans MS" w:eastAsia="Times New Roman" w:hAnsi="Comic Sans MS" w:cs="Times New Roman"/>
          <w:sz w:val="18"/>
          <w:szCs w:val="18"/>
        </w:rPr>
        <w:t xml:space="preserve">d’innovation </w:t>
      </w:r>
      <w:r w:rsidR="00A3560F">
        <w:rPr>
          <w:rFonts w:ascii="Comic Sans MS" w:eastAsia="Times New Roman" w:hAnsi="Comic Sans MS" w:cs="Times New Roman"/>
          <w:sz w:val="18"/>
          <w:szCs w:val="18"/>
        </w:rPr>
        <w:t>divers …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</w:p>
    <w:p w:rsidR="00B45DE7" w:rsidRDefault="003151C4" w:rsidP="003151C4">
      <w:pPr>
        <w:numPr>
          <w:ilvl w:val="0"/>
          <w:numId w:val="1"/>
        </w:numPr>
        <w:spacing w:after="0" w:line="240" w:lineRule="auto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Ingénieur de Maintenance des Equipements de Production</w:t>
      </w:r>
      <w:r w:rsidR="00B77D0E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énergétique :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Centrale Hydroélectrique d’Edéa</w:t>
      </w:r>
      <w:r w:rsidR="00B77D0E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-</w:t>
      </w:r>
      <w:r w:rsidR="00FF5493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Barrages de </w:t>
      </w:r>
      <w:r w:rsidR="007C1100">
        <w:rPr>
          <w:rFonts w:ascii="Comic Sans MS" w:eastAsia="Calibri" w:hAnsi="Comic Sans MS" w:cs="Times New Roman"/>
          <w:sz w:val="18"/>
          <w:szCs w:val="18"/>
          <w:lang w:eastAsia="en-US"/>
        </w:rPr>
        <w:t>Régulation</w:t>
      </w:r>
      <w:r w:rsidR="00B77D0E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(Bamendjin – Mbakaou – Mapé) &gt;&gt; 1976</w:t>
      </w:r>
    </w:p>
    <w:p w:rsidR="00B45DE7" w:rsidRPr="003151C4" w:rsidRDefault="00B45DE7" w:rsidP="00B45DE7">
      <w:pPr>
        <w:numPr>
          <w:ilvl w:val="0"/>
          <w:numId w:val="1"/>
        </w:numPr>
        <w:spacing w:after="0" w:line="0" w:lineRule="atLeast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>Project Manager des Travaux d’Etudes &amp;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Réhabilitation des Micro Centrales Hydroélectriques </w:t>
      </w:r>
      <w:r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situées dans les Régions de l’Ouest &amp; du Sud-Ouest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(Résorber </w:t>
      </w:r>
      <w:r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partiellement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la Crise Energétique nationale) </w:t>
      </w:r>
      <w:r>
        <w:rPr>
          <w:rFonts w:ascii="Comic Sans MS" w:eastAsia="Calibri" w:hAnsi="Comic Sans MS" w:cs="Times New Roman"/>
          <w:sz w:val="18"/>
          <w:szCs w:val="18"/>
          <w:lang w:eastAsia="en-US"/>
        </w:rPr>
        <w:t>&gt;&gt; 1982</w:t>
      </w:r>
    </w:p>
    <w:p w:rsidR="007C1100" w:rsidRPr="003151C4" w:rsidRDefault="007C1100" w:rsidP="003151C4">
      <w:pPr>
        <w:numPr>
          <w:ilvl w:val="0"/>
          <w:numId w:val="1"/>
        </w:numPr>
        <w:spacing w:after="0" w:line="240" w:lineRule="auto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>Chef de Service de Maintenanc</w:t>
      </w:r>
      <w:r w:rsidR="00CC24B0">
        <w:rPr>
          <w:rFonts w:ascii="Comic Sans MS" w:eastAsia="Calibri" w:hAnsi="Comic Sans MS" w:cs="Times New Roman"/>
          <w:sz w:val="18"/>
          <w:szCs w:val="18"/>
          <w:lang w:eastAsia="en-US"/>
        </w:rPr>
        <w:t>e des Equipements de Production</w:t>
      </w:r>
      <w:r w:rsidR="00FB336C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(Centrale d’Edéa &amp; Barrages annexes)</w:t>
      </w:r>
      <w:r w:rsidR="00CC24B0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&gt;&gt; 1976 - 1985</w:t>
      </w:r>
      <w:r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</w:p>
    <w:p w:rsidR="003151C4" w:rsidRPr="003151C4" w:rsidRDefault="003151C4" w:rsidP="003151C4">
      <w:pPr>
        <w:numPr>
          <w:ilvl w:val="0"/>
          <w:numId w:val="1"/>
        </w:numPr>
        <w:spacing w:after="0" w:line="0" w:lineRule="atLeast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Chef de Service de Maintenance </w:t>
      </w:r>
      <w:r w:rsidR="00504790">
        <w:rPr>
          <w:rFonts w:ascii="Comic Sans MS" w:eastAsia="Times New Roman" w:hAnsi="Comic Sans MS" w:cs="Times New Roman"/>
          <w:sz w:val="18"/>
          <w:szCs w:val="18"/>
        </w:rPr>
        <w:t>des Centrales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FB336C">
        <w:rPr>
          <w:rFonts w:ascii="Comic Sans MS" w:eastAsia="Times New Roman" w:hAnsi="Comic Sans MS" w:cs="Times New Roman"/>
          <w:sz w:val="18"/>
          <w:szCs w:val="18"/>
        </w:rPr>
        <w:t>Electriques</w:t>
      </w:r>
      <w:r w:rsidR="00FB336C"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Thermique</w:t>
      </w:r>
      <w:r w:rsidR="00504790">
        <w:rPr>
          <w:rFonts w:ascii="Comic Sans MS" w:eastAsia="Times New Roman" w:hAnsi="Comic Sans MS" w:cs="Times New Roman"/>
          <w:sz w:val="18"/>
          <w:szCs w:val="18"/>
        </w:rPr>
        <w:t>s</w:t>
      </w:r>
      <w:r w:rsidR="008B39CF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LFO / HFO</w:t>
      </w:r>
      <w:r w:rsidR="00504790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504790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/ Fuel Lourd</w:t>
      </w:r>
      <w:r w:rsidR="00CC24B0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&gt;&gt; 1985 - 1990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 : Centrales Isolées</w:t>
      </w:r>
      <w:r w:rsidR="007C1100">
        <w:rPr>
          <w:rFonts w:ascii="Comic Sans MS" w:eastAsia="Times New Roman" w:hAnsi="Comic Sans MS" w:cs="Times New Roman"/>
          <w:sz w:val="18"/>
          <w:szCs w:val="18"/>
        </w:rPr>
        <w:t xml:space="preserve"> autonomes</w:t>
      </w:r>
      <w:r w:rsidR="00932D07">
        <w:rPr>
          <w:rFonts w:ascii="Comic Sans MS" w:eastAsia="Times New Roman" w:hAnsi="Comic Sans MS" w:cs="Times New Roman"/>
          <w:sz w:val="18"/>
          <w:szCs w:val="18"/>
        </w:rPr>
        <w:t xml:space="preserve"> sur l’</w:t>
      </w:r>
      <w:r w:rsidR="00FB336C">
        <w:rPr>
          <w:rFonts w:ascii="Comic Sans MS" w:eastAsia="Times New Roman" w:hAnsi="Comic Sans MS" w:cs="Times New Roman"/>
          <w:sz w:val="18"/>
          <w:szCs w:val="18"/>
        </w:rPr>
        <w:t>ensemble du Territoire National – Centrales d’Appoint</w:t>
      </w:r>
      <w:r w:rsidR="007C1100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In</w:t>
      </w:r>
      <w:r w:rsidR="007C1100">
        <w:rPr>
          <w:rFonts w:ascii="Comic Sans MS" w:eastAsia="Times New Roman" w:hAnsi="Comic Sans MS" w:cs="Times New Roman"/>
          <w:sz w:val="18"/>
          <w:szCs w:val="18"/>
        </w:rPr>
        <w:t xml:space="preserve">terconnectées aux Réseaux </w:t>
      </w:r>
      <w:r w:rsidR="00FB336C">
        <w:rPr>
          <w:rFonts w:ascii="Comic Sans MS" w:eastAsia="Times New Roman" w:hAnsi="Comic Sans MS" w:cs="Times New Roman"/>
          <w:sz w:val="18"/>
          <w:szCs w:val="18"/>
        </w:rPr>
        <w:t xml:space="preserve">de </w:t>
      </w:r>
      <w:r w:rsidR="007C1100">
        <w:rPr>
          <w:rFonts w:ascii="Comic Sans MS" w:eastAsia="Times New Roman" w:hAnsi="Comic Sans MS" w:cs="Times New Roman"/>
          <w:sz w:val="18"/>
          <w:szCs w:val="18"/>
        </w:rPr>
        <w:t>Transport</w:t>
      </w:r>
      <w:r w:rsidR="008B39CF">
        <w:rPr>
          <w:rFonts w:ascii="Comic Sans MS" w:eastAsia="Times New Roman" w:hAnsi="Comic Sans MS" w:cs="Times New Roman"/>
          <w:sz w:val="18"/>
          <w:szCs w:val="18"/>
        </w:rPr>
        <w:t xml:space="preserve"> Secteurs Sud &amp; Nord</w:t>
      </w:r>
      <w:r w:rsidR="00940B7A">
        <w:rPr>
          <w:rFonts w:ascii="Comic Sans MS" w:eastAsia="Times New Roman" w:hAnsi="Comic Sans MS" w:cs="Times New Roman"/>
          <w:sz w:val="18"/>
          <w:szCs w:val="18"/>
        </w:rPr>
        <w:t>, (RIS / RIN).</w:t>
      </w:r>
    </w:p>
    <w:p w:rsidR="003151C4" w:rsidRPr="003151C4" w:rsidRDefault="00A9612F" w:rsidP="003151C4">
      <w:pPr>
        <w:numPr>
          <w:ilvl w:val="0"/>
          <w:numId w:val="1"/>
        </w:numPr>
        <w:spacing w:after="0" w:line="0" w:lineRule="atLeast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>Chef des Projets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  <w:r w:rsidR="00FF5493">
        <w:rPr>
          <w:rFonts w:ascii="Comic Sans MS" w:eastAsia="Calibri" w:hAnsi="Comic Sans MS" w:cs="Times New Roman"/>
          <w:sz w:val="18"/>
          <w:szCs w:val="18"/>
          <w:lang w:eastAsia="en-US"/>
        </w:rPr>
        <w:t>à</w:t>
      </w:r>
      <w:r w:rsidR="00504790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la 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Division des </w:t>
      </w:r>
      <w:r w:rsidR="00504790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Etudes </w:t>
      </w:r>
      <w:r w:rsidR="003B19CB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&amp; Construction </w:t>
      </w:r>
      <w:r w:rsidR="00504790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des 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Aménagements</w:t>
      </w:r>
      <w:r w:rsidR="00504790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Hydrauliques</w:t>
      </w:r>
      <w:r w:rsidR="00B77D0E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(Direction de L’Equipement) : </w:t>
      </w:r>
      <w:r w:rsidR="00504790">
        <w:rPr>
          <w:rFonts w:ascii="Comic Sans MS" w:eastAsia="Calibri" w:hAnsi="Comic Sans MS" w:cs="Times New Roman"/>
          <w:sz w:val="18"/>
          <w:szCs w:val="18"/>
          <w:lang w:eastAsia="en-US"/>
        </w:rPr>
        <w:t>Barrages &amp;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Bâtiments</w:t>
      </w:r>
      <w:r w:rsidR="00B45DE7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&gt;&gt; 1990- 1993</w:t>
      </w:r>
      <w:r w:rsidR="006B33A3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</w:p>
    <w:p w:rsidR="003151C4" w:rsidRPr="003151C4" w:rsidRDefault="003151C4" w:rsidP="003151C4">
      <w:pPr>
        <w:numPr>
          <w:ilvl w:val="0"/>
          <w:numId w:val="1"/>
        </w:numPr>
        <w:spacing w:after="0" w:line="0" w:lineRule="atLeast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Directeur de l’Aménagement Hydroélectrique de Lagdo - Région du Grand Nord (sur le Fleuve Bénoué par Garoua)</w:t>
      </w:r>
      <w:r w:rsidR="00B45DE7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&gt;&gt; 1993-1998</w:t>
      </w:r>
    </w:p>
    <w:p w:rsidR="003151C4" w:rsidRPr="003151C4" w:rsidRDefault="00A9612F" w:rsidP="003151C4">
      <w:pPr>
        <w:numPr>
          <w:ilvl w:val="0"/>
          <w:numId w:val="1"/>
        </w:numPr>
        <w:spacing w:after="0" w:line="0" w:lineRule="atLeast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Chargé d’Etude &amp; 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Planification à la Direction de Production &amp; Transport d’Energie</w:t>
      </w:r>
      <w:r w:rsidR="00D568EF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Electrique</w:t>
      </w:r>
      <w:r w:rsidR="00B45DE7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&gt;&gt; 1998 - 2003</w:t>
      </w:r>
    </w:p>
    <w:p w:rsidR="003151C4" w:rsidRPr="003151C4" w:rsidRDefault="00D568EF" w:rsidP="003151C4">
      <w:pPr>
        <w:numPr>
          <w:ilvl w:val="0"/>
          <w:numId w:val="1"/>
        </w:numPr>
        <w:spacing w:after="0" w:line="0" w:lineRule="atLeast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>Superviseur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des Projets de Montage, Essais </w:t>
      </w:r>
      <w:r w:rsidR="00504790">
        <w:rPr>
          <w:rFonts w:ascii="Comic Sans MS" w:eastAsia="Calibri" w:hAnsi="Comic Sans MS" w:cs="Times New Roman"/>
          <w:sz w:val="18"/>
          <w:szCs w:val="18"/>
          <w:lang w:eastAsia="en-US"/>
        </w:rPr>
        <w:t>de mise en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se</w:t>
      </w:r>
      <w:r w:rsidR="00A9612F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rvice des Centrales 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Thermiques </w:t>
      </w:r>
      <w:r w:rsidR="00B45DE7">
        <w:rPr>
          <w:rFonts w:ascii="Comic Sans MS" w:eastAsia="Calibri" w:hAnsi="Comic Sans MS" w:cs="Times New Roman"/>
          <w:sz w:val="18"/>
          <w:szCs w:val="18"/>
          <w:lang w:eastAsia="en-US"/>
        </w:rPr>
        <w:t>&gt;&gt; 2000</w:t>
      </w:r>
    </w:p>
    <w:p w:rsidR="003151C4" w:rsidRPr="003151C4" w:rsidRDefault="00A9612F" w:rsidP="003151C4">
      <w:pPr>
        <w:numPr>
          <w:ilvl w:val="0"/>
          <w:numId w:val="1"/>
        </w:numPr>
        <w:spacing w:after="0" w:line="0" w:lineRule="atLeast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>Chef de Département chargé de</w:t>
      </w:r>
      <w:r w:rsidR="00FF5493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Normalisation &amp;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Sécurité</w:t>
      </w:r>
      <w:r w:rsidR="00E65666">
        <w:rPr>
          <w:rFonts w:ascii="Comic Sans MS" w:eastAsia="Times New Roman" w:hAnsi="Comic Sans MS" w:cs="Times New Roman"/>
          <w:sz w:val="18"/>
          <w:szCs w:val="18"/>
        </w:rPr>
        <w:t xml:space="preserve"> &gt;&gt; 2004</w:t>
      </w:r>
      <w:r w:rsidR="00B45DE7">
        <w:rPr>
          <w:rFonts w:ascii="Comic Sans MS" w:eastAsia="Times New Roman" w:hAnsi="Comic Sans MS" w:cs="Times New Roman"/>
          <w:sz w:val="18"/>
          <w:szCs w:val="18"/>
        </w:rPr>
        <w:t xml:space="preserve"> - 2010</w:t>
      </w:r>
    </w:p>
    <w:p w:rsidR="003151C4" w:rsidRDefault="00A9612F" w:rsidP="00BF3D5D">
      <w:pPr>
        <w:numPr>
          <w:ilvl w:val="0"/>
          <w:numId w:val="1"/>
        </w:numPr>
        <w:spacing w:after="0" w:line="259" w:lineRule="auto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Formateur Consultant 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au Centre de Développement des Ressources Humaines de l’Entreprise </w:t>
      </w:r>
      <w:r w:rsidR="003151C4" w:rsidRPr="003151C4">
        <w:rPr>
          <w:rFonts w:ascii="Comic Sans MS" w:eastAsia="Calibri" w:hAnsi="Comic Sans MS" w:cs="Times New Roman"/>
          <w:sz w:val="20"/>
          <w:szCs w:val="20"/>
          <w:lang w:eastAsia="en-US"/>
        </w:rPr>
        <w:t>à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OMBE</w:t>
      </w:r>
    </w:p>
    <w:p w:rsidR="00BF3D5D" w:rsidRDefault="00BF3D5D" w:rsidP="003151C4">
      <w:pPr>
        <w:numPr>
          <w:ilvl w:val="0"/>
          <w:numId w:val="1"/>
        </w:numPr>
        <w:spacing w:line="259" w:lineRule="auto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>Formateur Diplômant &amp; Certifié en Conduite Automobile défensive</w:t>
      </w:r>
      <w:r w:rsidR="00B77D0E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pour le Personnel d</w:t>
      </w:r>
      <w:r w:rsidR="000F289E">
        <w:rPr>
          <w:rFonts w:ascii="Comic Sans MS" w:eastAsia="Calibri" w:hAnsi="Comic Sans MS" w:cs="Times New Roman"/>
          <w:sz w:val="18"/>
          <w:szCs w:val="18"/>
          <w:lang w:eastAsia="en-US"/>
        </w:rPr>
        <w:t>e la Société</w:t>
      </w:r>
    </w:p>
    <w:p w:rsidR="003151C4" w:rsidRPr="003151C4" w:rsidRDefault="003151C4" w:rsidP="003151C4">
      <w:pPr>
        <w:numPr>
          <w:ilvl w:val="0"/>
          <w:numId w:val="4"/>
        </w:numPr>
        <w:spacing w:after="0" w:line="240" w:lineRule="auto"/>
        <w:ind w:left="284" w:hanging="284"/>
        <w:rPr>
          <w:rFonts w:ascii="Comic Sans MS" w:eastAsia="Times New Roman" w:hAnsi="Comic Sans MS" w:cs="Times New Roman"/>
          <w:b/>
          <w:sz w:val="18"/>
          <w:szCs w:val="18"/>
        </w:rPr>
      </w:pPr>
      <w:r w:rsidRPr="003151C4">
        <w:rPr>
          <w:rFonts w:ascii="Comic Sans MS" w:eastAsia="Times New Roman" w:hAnsi="Comic Sans MS" w:cs="Times New Roman"/>
          <w:b/>
          <w:sz w:val="18"/>
          <w:szCs w:val="18"/>
        </w:rPr>
        <w:lastRenderedPageBreak/>
        <w:t>Autres Qualifications Professionnelles :</w:t>
      </w:r>
      <w:r w:rsidRPr="003151C4">
        <w:rPr>
          <w:rFonts w:ascii="Comic Sans MS" w:eastAsia="Times New Roman" w:hAnsi="Comic Sans MS" w:cs="Times New Roman"/>
          <w:b/>
          <w:sz w:val="18"/>
          <w:szCs w:val="18"/>
        </w:rPr>
        <w:tab/>
      </w:r>
    </w:p>
    <w:p w:rsidR="003151C4" w:rsidRPr="003151C4" w:rsidRDefault="003151C4" w:rsidP="003151C4">
      <w:pPr>
        <w:numPr>
          <w:ilvl w:val="0"/>
          <w:numId w:val="6"/>
        </w:numPr>
        <w:spacing w:after="0" w:line="0" w:lineRule="atLeast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Expert Technique Judiciaire Assermenté &amp; Agréé Près La Cour d’Appel &amp; Tribunaux </w:t>
      </w:r>
    </w:p>
    <w:p w:rsidR="003151C4" w:rsidRPr="003151C4" w:rsidRDefault="003151C4" w:rsidP="003151C4">
      <w:pPr>
        <w:numPr>
          <w:ilvl w:val="0"/>
          <w:numId w:val="6"/>
        </w:numPr>
        <w:spacing w:after="0" w:line="0" w:lineRule="atLeast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Expert Technique </w:t>
      </w:r>
      <w:r w:rsidR="00A9612F" w:rsidRPr="003151C4">
        <w:rPr>
          <w:rFonts w:ascii="Comic Sans MS" w:eastAsia="Times New Roman" w:hAnsi="Comic Sans MS" w:cs="Times New Roman"/>
          <w:sz w:val="18"/>
          <w:szCs w:val="18"/>
        </w:rPr>
        <w:t xml:space="preserve">Consultant </w:t>
      </w:r>
      <w:r w:rsidR="00A9612F">
        <w:rPr>
          <w:rFonts w:ascii="Comic Sans MS" w:eastAsia="Times New Roman" w:hAnsi="Comic Sans MS" w:cs="Times New Roman"/>
          <w:sz w:val="18"/>
          <w:szCs w:val="18"/>
        </w:rPr>
        <w:t>Assermenté</w:t>
      </w:r>
      <w:r w:rsidR="00600E31">
        <w:rPr>
          <w:rFonts w:ascii="Comic Sans MS" w:eastAsia="Times New Roman" w:hAnsi="Comic Sans MS" w:cs="Times New Roman"/>
          <w:sz w:val="18"/>
          <w:szCs w:val="18"/>
        </w:rPr>
        <w:t xml:space="preserve"> au MINFI &amp; à</w:t>
      </w:r>
      <w:r w:rsidR="00A9612F">
        <w:rPr>
          <w:rFonts w:ascii="Comic Sans MS" w:eastAsia="Times New Roman" w:hAnsi="Comic Sans MS" w:cs="Times New Roman"/>
          <w:sz w:val="18"/>
          <w:szCs w:val="18"/>
        </w:rPr>
        <w:t xml:space="preserve"> la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CPET (Chambre Profession</w:t>
      </w:r>
      <w:r w:rsidR="00A9612F">
        <w:rPr>
          <w:rFonts w:ascii="Comic Sans MS" w:eastAsia="Times New Roman" w:hAnsi="Comic Sans MS" w:cs="Times New Roman"/>
          <w:sz w:val="18"/>
          <w:szCs w:val="18"/>
        </w:rPr>
        <w:t xml:space="preserve">nelle des Experts Techniques) </w:t>
      </w:r>
    </w:p>
    <w:p w:rsidR="003151C4" w:rsidRDefault="003151C4" w:rsidP="003151C4">
      <w:pPr>
        <w:numPr>
          <w:ilvl w:val="0"/>
          <w:numId w:val="6"/>
        </w:numPr>
        <w:spacing w:after="160" w:line="259" w:lineRule="auto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Médaillé d’Honneur de Travail : Argent – Vermeil – Or</w:t>
      </w:r>
    </w:p>
    <w:p w:rsidR="003151C4" w:rsidRPr="003151C4" w:rsidRDefault="003151C4" w:rsidP="003151C4">
      <w:pPr>
        <w:numPr>
          <w:ilvl w:val="0"/>
          <w:numId w:val="4"/>
        </w:numPr>
        <w:spacing w:after="0" w:line="0" w:lineRule="atLeast"/>
        <w:ind w:left="284" w:hanging="284"/>
        <w:rPr>
          <w:rFonts w:ascii="Comic Sans MS" w:eastAsia="Times New Roman" w:hAnsi="Comic Sans MS" w:cs="Times New Roman"/>
          <w:b/>
          <w:sz w:val="18"/>
          <w:szCs w:val="18"/>
        </w:rPr>
      </w:pPr>
      <w:r w:rsidRPr="003151C4">
        <w:rPr>
          <w:rFonts w:ascii="Comic Sans MS" w:eastAsia="Times New Roman" w:hAnsi="Comic Sans MS" w:cs="Times New Roman"/>
          <w:b/>
          <w:sz w:val="18"/>
          <w:szCs w:val="18"/>
        </w:rPr>
        <w:t xml:space="preserve">Missions de </w:t>
      </w:r>
      <w:r w:rsidR="00C419AC">
        <w:rPr>
          <w:rFonts w:ascii="Comic Sans MS" w:eastAsia="Times New Roman" w:hAnsi="Comic Sans MS" w:cs="Times New Roman"/>
          <w:b/>
          <w:sz w:val="18"/>
          <w:szCs w:val="18"/>
        </w:rPr>
        <w:t>Formation &amp; de Perfectionnement à L’International :</w:t>
      </w:r>
      <w:r w:rsidRPr="003151C4">
        <w:rPr>
          <w:rFonts w:ascii="Comic Sans MS" w:eastAsia="Times New Roman" w:hAnsi="Comic Sans MS" w:cs="Times New Roman"/>
          <w:b/>
          <w:sz w:val="18"/>
          <w:szCs w:val="18"/>
        </w:rPr>
        <w:t xml:space="preserve"> </w:t>
      </w:r>
    </w:p>
    <w:p w:rsidR="003151C4" w:rsidRPr="003151C4" w:rsidRDefault="003151C4" w:rsidP="003151C4">
      <w:pPr>
        <w:numPr>
          <w:ilvl w:val="0"/>
          <w:numId w:val="1"/>
        </w:numPr>
        <w:spacing w:after="0" w:line="0" w:lineRule="atLeast"/>
        <w:ind w:left="709" w:hanging="425"/>
        <w:rPr>
          <w:rFonts w:ascii="Comic Sans MS" w:eastAsia="Calibri" w:hAnsi="Comic Sans MS" w:cs="Times New Roman"/>
          <w:sz w:val="20"/>
          <w:szCs w:val="20"/>
          <w:lang w:eastAsia="en-US"/>
        </w:rPr>
      </w:pPr>
      <w:r w:rsidRPr="003151C4">
        <w:rPr>
          <w:rFonts w:ascii="Comic Sans MS" w:eastAsia="Calibri" w:hAnsi="Comic Sans MS" w:cs="Times New Roman"/>
          <w:b/>
          <w:sz w:val="18"/>
          <w:szCs w:val="18"/>
          <w:lang w:eastAsia="en-US"/>
        </w:rPr>
        <w:t>Electricité de France (EDF)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- 1979 : Paris – Mulhouse</w:t>
      </w:r>
      <w:r w:rsidR="00280B9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- Strasbourg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: Service de Product</w:t>
      </w:r>
      <w:r w:rsidR="008B51F1">
        <w:rPr>
          <w:rFonts w:ascii="Comic Sans MS" w:eastAsia="Calibri" w:hAnsi="Comic Sans MS" w:cs="Times New Roman"/>
          <w:sz w:val="18"/>
          <w:szCs w:val="18"/>
          <w:lang w:eastAsia="en-US"/>
        </w:rPr>
        <w:t>ion Hydraulique (Dans les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Centrales </w:t>
      </w:r>
      <w:r w:rsidR="008B51F1">
        <w:rPr>
          <w:rFonts w:ascii="Comic Sans MS" w:eastAsia="Calibri" w:hAnsi="Comic Sans MS" w:cs="Times New Roman"/>
          <w:sz w:val="18"/>
          <w:szCs w:val="18"/>
          <w:lang w:eastAsia="en-US"/>
        </w:rPr>
        <w:t>Hydroélectriques situées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sur le fleuve nav</w:t>
      </w:r>
      <w:r w:rsidR="003B19CB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igable du « Rhin » </w:t>
      </w:r>
      <w:r w:rsidR="00C419AC">
        <w:rPr>
          <w:rFonts w:ascii="Comic Sans MS" w:eastAsia="Calibri" w:hAnsi="Comic Sans MS" w:cs="Times New Roman"/>
          <w:sz w:val="18"/>
          <w:szCs w:val="18"/>
          <w:lang w:eastAsia="en-US"/>
        </w:rPr>
        <w:t>Région</w:t>
      </w:r>
      <w:r w:rsidR="008B51F1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  <w:r w:rsidR="003B19CB">
        <w:rPr>
          <w:rFonts w:ascii="Comic Sans MS" w:eastAsia="Calibri" w:hAnsi="Comic Sans MS" w:cs="Times New Roman"/>
          <w:sz w:val="18"/>
          <w:szCs w:val="18"/>
          <w:lang w:eastAsia="en-US"/>
        </w:rPr>
        <w:t>d’Alsace (Bâ</w:t>
      </w:r>
      <w:r w:rsidR="008B51F1">
        <w:rPr>
          <w:rFonts w:ascii="Comic Sans MS" w:eastAsia="Calibri" w:hAnsi="Comic Sans MS" w:cs="Times New Roman"/>
          <w:sz w:val="18"/>
          <w:szCs w:val="18"/>
          <w:lang w:eastAsia="en-US"/>
        </w:rPr>
        <w:t>le -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Kembs à Strasbourg) – Gestion d’Exploitation &amp; de Maintenance des Equipements </w:t>
      </w:r>
      <w:r w:rsidR="00C419AC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électriques</w:t>
      </w:r>
      <w:r w:rsidR="00C419AC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,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Hydro Mécaniques &amp;</w:t>
      </w:r>
      <w:r w:rsidR="00C419AC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  <w:r w:rsidR="000E38A3">
        <w:rPr>
          <w:rFonts w:ascii="Comic Sans MS" w:eastAsia="Calibri" w:hAnsi="Comic Sans MS" w:cs="Times New Roman"/>
          <w:sz w:val="18"/>
          <w:szCs w:val="18"/>
          <w:lang w:eastAsia="en-US"/>
        </w:rPr>
        <w:t>Electromécaniques</w:t>
      </w:r>
    </w:p>
    <w:p w:rsidR="003151C4" w:rsidRPr="003151C4" w:rsidRDefault="003151C4" w:rsidP="003151C4">
      <w:pPr>
        <w:numPr>
          <w:ilvl w:val="0"/>
          <w:numId w:val="1"/>
        </w:numPr>
        <w:spacing w:after="0" w:line="0" w:lineRule="atLeast"/>
        <w:ind w:left="709" w:hanging="425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b/>
          <w:sz w:val="18"/>
          <w:szCs w:val="18"/>
          <w:lang w:eastAsia="en-US"/>
        </w:rPr>
        <w:t>S.A.C.M. UNIDIESEL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(Société Alsacienne de Construction des Moteurs Thermiques) à Mulhouse</w:t>
      </w:r>
      <w:r w:rsidR="003B19CB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(Alsace France) 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1985 :          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20"/>
          <w:szCs w:val="20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Constructeur des Moteurs Industriels &amp; Générateurs électriques Thermiques, des équipements modu</w:t>
      </w:r>
      <w:r w:rsidR="003B19CB">
        <w:rPr>
          <w:rFonts w:ascii="Comic Sans MS" w:eastAsia="Calibri" w:hAnsi="Comic Sans MS" w:cs="Times New Roman"/>
          <w:sz w:val="18"/>
          <w:szCs w:val="18"/>
          <w:lang w:eastAsia="en-US"/>
        </w:rPr>
        <w:t>laires de Traction Ferroviaire &amp; navale.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Diplômé du Centre de Formation &amp; de Perfectionnement – Stage en Usine : </w:t>
      </w:r>
      <w:r w:rsidR="008B51F1">
        <w:rPr>
          <w:rFonts w:ascii="Comic Sans MS" w:eastAsia="Calibri" w:hAnsi="Comic Sans MS" w:cs="Times New Roman"/>
          <w:sz w:val="18"/>
          <w:szCs w:val="18"/>
          <w:lang w:eastAsia="en-US"/>
        </w:rPr>
        <w:t>Construction</w:t>
      </w:r>
      <w:r w:rsidR="00280B9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, </w:t>
      </w:r>
      <w:r w:rsidR="00FB1E6E">
        <w:rPr>
          <w:rFonts w:ascii="Comic Sans MS" w:eastAsia="Calibri" w:hAnsi="Comic Sans MS" w:cs="Times New Roman"/>
          <w:sz w:val="18"/>
          <w:szCs w:val="18"/>
          <w:lang w:eastAsia="en-US"/>
        </w:rPr>
        <w:t>Maintenance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&amp; Gestion de Matériel.</w:t>
      </w:r>
    </w:p>
    <w:p w:rsidR="003151C4" w:rsidRPr="003151C4" w:rsidRDefault="003151C4" w:rsidP="003151C4">
      <w:pPr>
        <w:numPr>
          <w:ilvl w:val="0"/>
          <w:numId w:val="1"/>
        </w:numPr>
        <w:spacing w:after="0" w:line="0" w:lineRule="atLeast"/>
        <w:ind w:left="709" w:hanging="425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b/>
          <w:sz w:val="18"/>
          <w:szCs w:val="18"/>
          <w:lang w:eastAsia="en-US"/>
        </w:rPr>
        <w:t>Société des Moteurs BAUDOUIN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à Marseille - France – 1985 : 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20"/>
          <w:szCs w:val="20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Constructeur des Moteurs des Véhicules Industriels &amp; Générateurs Electriques Thermiques, des équipements modulaires de Propulsion Navale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Diplômé du Centre de Formation &amp; Perfectionnement – Stage en </w:t>
      </w:r>
      <w:r w:rsidR="00D5026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Usine : </w:t>
      </w:r>
      <w:r w:rsidR="005D3E6B">
        <w:rPr>
          <w:rFonts w:ascii="Comic Sans MS" w:eastAsia="Calibri" w:hAnsi="Comic Sans MS" w:cs="Times New Roman"/>
          <w:sz w:val="18"/>
          <w:szCs w:val="18"/>
          <w:lang w:eastAsia="en-US"/>
        </w:rPr>
        <w:t>Construction, Maintenance</w:t>
      </w:r>
      <w:r w:rsidR="008B51F1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&amp; Gestion de Matériel.</w:t>
      </w:r>
    </w:p>
    <w:p w:rsidR="003151C4" w:rsidRPr="003151C4" w:rsidRDefault="003151C4" w:rsidP="003151C4">
      <w:pPr>
        <w:numPr>
          <w:ilvl w:val="0"/>
          <w:numId w:val="1"/>
        </w:numPr>
        <w:tabs>
          <w:tab w:val="left" w:pos="709"/>
        </w:tabs>
        <w:spacing w:after="0" w:line="0" w:lineRule="atLeast"/>
        <w:ind w:left="666" w:hanging="382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b/>
          <w:sz w:val="18"/>
          <w:szCs w:val="18"/>
          <w:lang w:eastAsia="en-US"/>
        </w:rPr>
        <w:t>ALSTHOM ATLANTIQUE - S.E.M.T</w:t>
      </w:r>
      <w:r w:rsidR="00C419AC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- 1986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(Service des Etudes &amp; Construction des Moteurs Thermiques) à St Nazaire - </w:t>
      </w:r>
      <w:r w:rsidR="003B19CB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Région de Bretagne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France :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20"/>
          <w:szCs w:val="20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Constructeur des Moteurs industriels &amp; Générateurs Electriques Thermiques, des équipements </w:t>
      </w:r>
      <w:r w:rsidR="003B19CB">
        <w:rPr>
          <w:rFonts w:ascii="Comic Sans MS" w:eastAsia="Calibri" w:hAnsi="Comic Sans MS" w:cs="Times New Roman"/>
          <w:sz w:val="18"/>
          <w:szCs w:val="18"/>
          <w:lang w:eastAsia="en-US"/>
        </w:rPr>
        <w:t>modulaires de Propulsion Navale, Ferroviaire &amp; Secteur d’</w:t>
      </w:r>
      <w:r w:rsidR="00C419AC">
        <w:rPr>
          <w:rFonts w:ascii="Comic Sans MS" w:eastAsia="Calibri" w:hAnsi="Comic Sans MS" w:cs="Times New Roman"/>
          <w:sz w:val="18"/>
          <w:szCs w:val="18"/>
          <w:lang w:eastAsia="en-US"/>
        </w:rPr>
        <w:t>énergie</w:t>
      </w:r>
      <w:r w:rsidR="002138BD">
        <w:rPr>
          <w:rFonts w:ascii="Comic Sans MS" w:eastAsia="Calibri" w:hAnsi="Comic Sans MS" w:cs="Times New Roman"/>
          <w:sz w:val="18"/>
          <w:szCs w:val="18"/>
          <w:lang w:eastAsia="en-US"/>
        </w:rPr>
        <w:t>.</w:t>
      </w:r>
      <w:r w:rsidR="003B19CB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</w:p>
    <w:p w:rsidR="003151C4" w:rsidRPr="003151C4" w:rsidRDefault="003151C4" w:rsidP="005D3E6B">
      <w:pPr>
        <w:spacing w:after="0" w:line="0" w:lineRule="atLeast"/>
        <w:ind w:left="709" w:hanging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            Diplômé de l’Ecole de Formation &amp; de Perfectionnement – Stage en Usine : </w:t>
      </w:r>
      <w:r w:rsidR="005D3E6B">
        <w:rPr>
          <w:rFonts w:ascii="Comic Sans MS" w:eastAsia="Calibri" w:hAnsi="Comic Sans MS" w:cs="Times New Roman"/>
          <w:sz w:val="18"/>
          <w:szCs w:val="18"/>
          <w:lang w:eastAsia="en-US"/>
        </w:rPr>
        <w:t>Construction, Maintenance</w:t>
      </w:r>
      <w:r w:rsidR="008B51F1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&amp; Gestion de Matériel.</w:t>
      </w:r>
    </w:p>
    <w:p w:rsidR="003151C4" w:rsidRPr="003151C4" w:rsidRDefault="003151C4" w:rsidP="003151C4">
      <w:pPr>
        <w:numPr>
          <w:ilvl w:val="0"/>
          <w:numId w:val="1"/>
        </w:numPr>
        <w:spacing w:after="0" w:line="240" w:lineRule="auto"/>
        <w:ind w:left="709" w:hanging="425"/>
        <w:contextualSpacing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b/>
          <w:sz w:val="20"/>
          <w:szCs w:val="20"/>
          <w:lang w:eastAsia="en-US"/>
        </w:rPr>
        <w:t>Symposium International DE NICE</w:t>
      </w:r>
      <w:r w:rsidRPr="003151C4">
        <w:rPr>
          <w:rFonts w:ascii="Comic Sans MS" w:eastAsia="Calibri" w:hAnsi="Comic Sans MS" w:cs="Times New Roman"/>
          <w:sz w:val="20"/>
          <w:szCs w:val="20"/>
          <w:lang w:eastAsia="en-US"/>
        </w:rPr>
        <w:t> - 1986:</w:t>
      </w:r>
      <w:r w:rsidRPr="003151C4">
        <w:rPr>
          <w:rFonts w:ascii="Comic Sans MS" w:eastAsia="Times New Roman" w:hAnsi="Comic Sans MS" w:cs="Times New Roman"/>
          <w:sz w:val="20"/>
          <w:szCs w:val="20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Vitrine Commerciale Internationale organisée</w:t>
      </w:r>
      <w:r w:rsidR="00C419AC" w:rsidRPr="00C419AC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C419AC">
        <w:rPr>
          <w:rFonts w:ascii="Comic Sans MS" w:eastAsia="Times New Roman" w:hAnsi="Comic Sans MS" w:cs="Times New Roman"/>
          <w:sz w:val="18"/>
          <w:szCs w:val="18"/>
        </w:rPr>
        <w:t xml:space="preserve">par le </w:t>
      </w:r>
      <w:r w:rsidR="00C419AC" w:rsidRPr="003151C4">
        <w:rPr>
          <w:rFonts w:ascii="Comic Sans MS" w:eastAsia="Times New Roman" w:hAnsi="Comic Sans MS" w:cs="Times New Roman"/>
          <w:sz w:val="18"/>
          <w:szCs w:val="18"/>
        </w:rPr>
        <w:t>Constructeur ALSTHOM Atlantique France</w:t>
      </w:r>
      <w:r w:rsidR="00C419AC">
        <w:rPr>
          <w:rFonts w:ascii="Comic Sans MS" w:eastAsia="Times New Roman" w:hAnsi="Comic Sans MS" w:cs="Times New Roman"/>
          <w:sz w:val="18"/>
          <w:szCs w:val="18"/>
        </w:rPr>
        <w:t xml:space="preserve"> en vue</w:t>
      </w:r>
      <w:r w:rsidR="000E38A3">
        <w:rPr>
          <w:rFonts w:ascii="Comic Sans MS" w:eastAsia="Times New Roman" w:hAnsi="Comic Sans MS" w:cs="Times New Roman"/>
          <w:sz w:val="18"/>
          <w:szCs w:val="18"/>
        </w:rPr>
        <w:t xml:space="preserve"> des échanges sur l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’é</w:t>
      </w:r>
      <w:r w:rsidR="00464361">
        <w:rPr>
          <w:rFonts w:ascii="Comic Sans MS" w:eastAsia="Times New Roman" w:hAnsi="Comic Sans MS" w:cs="Times New Roman"/>
          <w:sz w:val="18"/>
          <w:szCs w:val="18"/>
        </w:rPr>
        <w:t xml:space="preserve">valuation du S.A.P (Service </w:t>
      </w:r>
      <w:r w:rsidR="0053410F">
        <w:rPr>
          <w:rFonts w:ascii="Comic Sans MS" w:eastAsia="Times New Roman" w:hAnsi="Comic Sans MS" w:cs="Times New Roman"/>
          <w:sz w:val="18"/>
          <w:szCs w:val="18"/>
        </w:rPr>
        <w:t>Aprè</w:t>
      </w:r>
      <w:r w:rsidR="0053410F" w:rsidRPr="003151C4">
        <w:rPr>
          <w:rFonts w:ascii="Comic Sans MS" w:eastAsia="Times New Roman" w:hAnsi="Comic Sans MS" w:cs="Times New Roman"/>
          <w:sz w:val="18"/>
          <w:szCs w:val="18"/>
        </w:rPr>
        <w:t>s-Vente</w:t>
      </w:r>
      <w:r w:rsidR="002138BD">
        <w:rPr>
          <w:rFonts w:ascii="Comic Sans MS" w:eastAsia="Times New Roman" w:hAnsi="Comic Sans MS" w:cs="Times New Roman"/>
          <w:sz w:val="18"/>
          <w:szCs w:val="18"/>
        </w:rPr>
        <w:t>) e</w:t>
      </w:r>
      <w:r w:rsidR="00E06470">
        <w:rPr>
          <w:rFonts w:ascii="Comic Sans MS" w:eastAsia="Times New Roman" w:hAnsi="Comic Sans MS" w:cs="Times New Roman"/>
          <w:sz w:val="18"/>
          <w:szCs w:val="18"/>
        </w:rPr>
        <w:t>ntre Exploitants / Traders Dealers &amp; le Promoteur</w:t>
      </w:r>
      <w:r w:rsidR="000E38A3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0E38A3" w:rsidRPr="003151C4">
        <w:rPr>
          <w:rFonts w:ascii="Comic Sans MS" w:eastAsia="Times New Roman" w:hAnsi="Comic Sans MS" w:cs="Times New Roman"/>
          <w:sz w:val="18"/>
          <w:szCs w:val="18"/>
        </w:rPr>
        <w:t>ALSTHOM</w:t>
      </w:r>
      <w:r w:rsidR="00E06470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– Débats &amp; Réflexions sur l</w:t>
      </w:r>
      <w:r w:rsidR="000E38A3">
        <w:rPr>
          <w:rFonts w:ascii="Comic Sans MS" w:eastAsia="Times New Roman" w:hAnsi="Comic Sans MS" w:cs="Times New Roman"/>
          <w:sz w:val="18"/>
          <w:szCs w:val="18"/>
        </w:rPr>
        <w:t xml:space="preserve">es Thématiques : Performance -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Qualité</w:t>
      </w:r>
      <w:r w:rsidR="00E06470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E06470" w:rsidRPr="003151C4">
        <w:rPr>
          <w:rFonts w:ascii="Comic Sans MS" w:eastAsia="Times New Roman" w:hAnsi="Comic Sans MS" w:cs="Times New Roman"/>
          <w:sz w:val="18"/>
          <w:szCs w:val="18"/>
        </w:rPr>
        <w:t>&amp;</w:t>
      </w:r>
      <w:r w:rsidR="00E06470" w:rsidRPr="00E06470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E06470" w:rsidRPr="003151C4">
        <w:rPr>
          <w:rFonts w:ascii="Comic Sans MS" w:eastAsia="Times New Roman" w:hAnsi="Comic Sans MS" w:cs="Times New Roman"/>
          <w:sz w:val="18"/>
          <w:szCs w:val="18"/>
        </w:rPr>
        <w:t>Fiabilité</w:t>
      </w:r>
      <w:r w:rsidR="00E06470">
        <w:rPr>
          <w:rFonts w:ascii="Comic Sans MS" w:eastAsia="Times New Roman" w:hAnsi="Comic Sans MS" w:cs="Times New Roman"/>
          <w:sz w:val="18"/>
          <w:szCs w:val="18"/>
        </w:rPr>
        <w:t xml:space="preserve"> –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Risques &amp; Incidents d’exploitation de</w:t>
      </w:r>
      <w:r w:rsidR="0053410F">
        <w:rPr>
          <w:rFonts w:ascii="Comic Sans MS" w:eastAsia="Times New Roman" w:hAnsi="Comic Sans MS" w:cs="Times New Roman"/>
          <w:sz w:val="18"/>
          <w:szCs w:val="18"/>
        </w:rPr>
        <w:t>s Matériels &amp; Equipements – Sug</w:t>
      </w:r>
      <w:r w:rsidR="0053410F" w:rsidRPr="003151C4">
        <w:rPr>
          <w:rFonts w:ascii="Comic Sans MS" w:eastAsia="Times New Roman" w:hAnsi="Comic Sans MS" w:cs="Times New Roman"/>
          <w:sz w:val="18"/>
          <w:szCs w:val="18"/>
        </w:rPr>
        <w:t>gestions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d’Innovation</w:t>
      </w:r>
      <w:r w:rsidR="000133F1">
        <w:rPr>
          <w:rFonts w:ascii="Comic Sans MS" w:eastAsia="Times New Roman" w:hAnsi="Comic Sans MS" w:cs="Times New Roman"/>
          <w:sz w:val="18"/>
          <w:szCs w:val="18"/>
        </w:rPr>
        <w:t xml:space="preserve"> &amp; modernisation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– Formation &amp; Perfectionnement</w:t>
      </w:r>
    </w:p>
    <w:p w:rsidR="003151C4" w:rsidRPr="003151C4" w:rsidRDefault="003151C4" w:rsidP="003151C4">
      <w:pPr>
        <w:numPr>
          <w:ilvl w:val="0"/>
          <w:numId w:val="1"/>
        </w:numPr>
        <w:spacing w:after="0" w:line="0" w:lineRule="atLeast"/>
        <w:ind w:left="709" w:hanging="425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b/>
          <w:sz w:val="18"/>
          <w:szCs w:val="18"/>
          <w:lang w:eastAsia="en-US"/>
        </w:rPr>
        <w:t>POSI PLUS TECHNOLOGIE Inc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. au Canada - Montréal &gt;&gt; Victoriaville - 1987 :  </w:t>
      </w:r>
    </w:p>
    <w:p w:rsidR="003151C4" w:rsidRPr="003151C4" w:rsidRDefault="000E38A3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>Constructeur</w:t>
      </w:r>
      <w:r w:rsidR="00E06470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Equipementier des  Engins &amp; Logistiques Industriels : Matériels Roulants - Camions Elévateurs à Nacelles</w:t>
      </w:r>
      <w:r w:rsidR="000133F1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&amp; Echelles Télescopiques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 - Grues Tarières pour la Maintenance des Réseaux électriques</w:t>
      </w:r>
      <w:r w:rsidR="00BF3D5D">
        <w:rPr>
          <w:rFonts w:ascii="Comic Sans MS" w:eastAsia="Calibri" w:hAnsi="Comic Sans MS" w:cs="Times New Roman"/>
          <w:sz w:val="18"/>
          <w:szCs w:val="18"/>
          <w:lang w:eastAsia="en-US"/>
        </w:rPr>
        <w:t>, Chantiers BTP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&amp; Installations Industrielles - Composants Modulaires des Systèmes de Servomécanismes, </w:t>
      </w:r>
      <w:r w:rsidR="00BF3D5D">
        <w:rPr>
          <w:rFonts w:ascii="Comic Sans MS" w:eastAsia="Calibri" w:hAnsi="Comic Sans MS" w:cs="Times New Roman"/>
          <w:sz w:val="18"/>
          <w:szCs w:val="18"/>
          <w:lang w:eastAsia="en-US"/>
        </w:rPr>
        <w:t>d’Asservissements Hydrauliques,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Pneumatiques</w:t>
      </w:r>
      <w:r w:rsidR="00BF3D5D">
        <w:rPr>
          <w:rFonts w:ascii="Comic Sans MS" w:eastAsia="Calibri" w:hAnsi="Comic Sans MS" w:cs="Times New Roman"/>
          <w:sz w:val="18"/>
          <w:szCs w:val="18"/>
          <w:lang w:eastAsia="en-US"/>
        </w:rPr>
        <w:t>, Electromécaniques,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équipant les Engins industriels</w:t>
      </w:r>
      <w:r w:rsidR="00BF3D5D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automatiquement asservis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. 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Diplômé de l’Ecole de Formation &amp; de Perfectionnement – Stage en Usine : </w:t>
      </w:r>
      <w:r w:rsidR="000133F1">
        <w:rPr>
          <w:rFonts w:ascii="Comic Sans MS" w:eastAsia="Calibri" w:hAnsi="Comic Sans MS" w:cs="Times New Roman"/>
          <w:sz w:val="18"/>
          <w:szCs w:val="18"/>
          <w:lang w:eastAsia="en-US"/>
        </w:rPr>
        <w:t>Construction, Maintenance</w:t>
      </w:r>
      <w:r w:rsidR="00CB46D6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&amp; Gestion de Matériel.</w:t>
      </w:r>
    </w:p>
    <w:p w:rsidR="003151C4" w:rsidRPr="003151C4" w:rsidRDefault="003151C4" w:rsidP="003151C4">
      <w:pPr>
        <w:numPr>
          <w:ilvl w:val="0"/>
          <w:numId w:val="3"/>
        </w:numPr>
        <w:spacing w:after="0" w:line="0" w:lineRule="atLeast"/>
        <w:ind w:left="709" w:hanging="425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b/>
          <w:sz w:val="18"/>
          <w:szCs w:val="18"/>
          <w:lang w:eastAsia="en-US"/>
        </w:rPr>
        <w:t>HYDRO QUEBEC INTERNATIONAL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au Canada 1995 – Province du Québec &gt;&gt; Montréal &gt;&gt; Projet Baie St James :</w:t>
      </w:r>
    </w:p>
    <w:p w:rsidR="00E57689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Société de Production, de Transport &amp; Distribution d’Energie Electrique du Québec : Etudes Scientifiques &amp; Techniques des Problématiques Sociales &amp; Environnementales, sources des Nuisances, pollution, Risques sanitaires &amp; divers, impactant les Sites enclavés, les Exploitants &amp; Riverains des Aménagements d’</w:t>
      </w:r>
      <w:r w:rsidR="00E57689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Hydroélectricité </w:t>
      </w: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</w:t>
      </w:r>
    </w:p>
    <w:p w:rsidR="003151C4" w:rsidRPr="003151C4" w:rsidRDefault="00E57689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Acquisition des 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Fondamentaux sur les Procédures de gestion des Centrales de Production &amp; Réseaux électriques.</w:t>
      </w:r>
    </w:p>
    <w:p w:rsidR="003151C4" w:rsidRPr="003151C4" w:rsidRDefault="00CB46D6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>
        <w:rPr>
          <w:rFonts w:ascii="Comic Sans MS" w:eastAsia="Calibri" w:hAnsi="Comic Sans MS" w:cs="Times New Roman"/>
          <w:sz w:val="18"/>
          <w:szCs w:val="18"/>
          <w:lang w:eastAsia="en-US"/>
        </w:rPr>
        <w:t>Participation aux travaux</w:t>
      </w:r>
      <w:r w:rsidR="003151C4"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 xml:space="preserve"> des chantiers de construction des Aménagements Hydroélectriques &amp; Réseaux Electriques.</w:t>
      </w:r>
    </w:p>
    <w:p w:rsidR="003151C4" w:rsidRPr="003151C4" w:rsidRDefault="003151C4" w:rsidP="003151C4">
      <w:pPr>
        <w:numPr>
          <w:ilvl w:val="0"/>
          <w:numId w:val="7"/>
        </w:numPr>
        <w:spacing w:after="0" w:line="0" w:lineRule="atLeast"/>
        <w:ind w:left="709" w:hanging="425"/>
        <w:rPr>
          <w:rFonts w:ascii="Comic Sans MS" w:eastAsia="Calibri" w:hAnsi="Comic Sans MS" w:cs="Times New Roman"/>
          <w:b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b/>
          <w:sz w:val="18"/>
          <w:szCs w:val="18"/>
          <w:lang w:eastAsia="en-US"/>
        </w:rPr>
        <w:t xml:space="preserve">EXXON MOBIL USA s/c Sté Mobil Cameroun :  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Formation Diplômant sur les Fondamentaux physico chimiques des Hydrocarbures : Combustibles – Huiles &amp; Lubrifiants.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Calibri" w:hAnsi="Comic Sans MS" w:cs="Times New Roman"/>
          <w:sz w:val="18"/>
          <w:szCs w:val="18"/>
          <w:lang w:eastAsia="en-US"/>
        </w:rPr>
      </w:pPr>
      <w:r w:rsidRPr="003151C4">
        <w:rPr>
          <w:rFonts w:ascii="Comic Sans MS" w:eastAsia="Calibri" w:hAnsi="Comic Sans MS" w:cs="Times New Roman"/>
          <w:sz w:val="18"/>
          <w:szCs w:val="18"/>
          <w:lang w:eastAsia="en-US"/>
        </w:rPr>
        <w:t>Processus d’Exploration – Exploitation - Raffinage - Gestion des Risques divers &amp; HSE.</w:t>
      </w:r>
    </w:p>
    <w:p w:rsidR="00C769EF" w:rsidRDefault="00C769EF" w:rsidP="00C769EF">
      <w:pPr>
        <w:pStyle w:val="Paragraphedeliste"/>
        <w:spacing w:line="0" w:lineRule="atLeast"/>
        <w:ind w:left="709"/>
        <w:rPr>
          <w:rFonts w:ascii="Comic Sans MS" w:hAnsi="Comic Sans MS"/>
          <w:sz w:val="18"/>
          <w:szCs w:val="18"/>
          <w:lang w:val="fr-FR"/>
        </w:rPr>
      </w:pPr>
    </w:p>
    <w:p w:rsidR="003151C4" w:rsidRPr="003151C4" w:rsidRDefault="003151C4" w:rsidP="003151C4">
      <w:pPr>
        <w:numPr>
          <w:ilvl w:val="0"/>
          <w:numId w:val="4"/>
        </w:numPr>
        <w:spacing w:after="0" w:line="360" w:lineRule="auto"/>
        <w:ind w:left="284" w:hanging="284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b/>
          <w:sz w:val="18"/>
          <w:szCs w:val="18"/>
        </w:rPr>
        <w:t>REFERENCE</w:t>
      </w:r>
      <w:r w:rsidR="00A8104A">
        <w:rPr>
          <w:rFonts w:ascii="Comic Sans MS" w:eastAsia="Times New Roman" w:hAnsi="Comic Sans MS" w:cs="Times New Roman"/>
          <w:b/>
          <w:sz w:val="18"/>
          <w:szCs w:val="18"/>
        </w:rPr>
        <w:t xml:space="preserve">S DES MISSIONS </w:t>
      </w:r>
      <w:r w:rsidR="00942E57">
        <w:rPr>
          <w:rFonts w:ascii="Comic Sans MS" w:eastAsia="Times New Roman" w:hAnsi="Comic Sans MS" w:cs="Times New Roman"/>
          <w:b/>
          <w:sz w:val="18"/>
          <w:szCs w:val="18"/>
        </w:rPr>
        <w:t>REALISEES PAR</w:t>
      </w:r>
      <w:r w:rsidR="00A8104A">
        <w:rPr>
          <w:rFonts w:ascii="Comic Sans MS" w:eastAsia="Times New Roman" w:hAnsi="Comic Sans MS" w:cs="Times New Roman"/>
          <w:b/>
          <w:sz w:val="18"/>
          <w:szCs w:val="18"/>
        </w:rPr>
        <w:t xml:space="preserve"> L</w:t>
      </w:r>
      <w:r w:rsidRPr="003151C4">
        <w:rPr>
          <w:rFonts w:ascii="Comic Sans MS" w:eastAsia="Times New Roman" w:hAnsi="Comic Sans MS" w:cs="Times New Roman"/>
          <w:b/>
          <w:sz w:val="18"/>
          <w:szCs w:val="18"/>
        </w:rPr>
        <w:t xml:space="preserve">’EXPERT CONSULTANT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- </w:t>
      </w:r>
      <w:r w:rsidRPr="003151C4">
        <w:rPr>
          <w:rFonts w:ascii="Comic Sans MS" w:eastAsia="Times New Roman" w:hAnsi="Comic Sans MS" w:cs="Times New Roman"/>
          <w:i/>
          <w:sz w:val="18"/>
          <w:szCs w:val="18"/>
        </w:rPr>
        <w:t>Non Exhaustif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 : </w:t>
      </w:r>
    </w:p>
    <w:p w:rsidR="003151C4" w:rsidRPr="003151C4" w:rsidRDefault="008B76B5" w:rsidP="003151C4">
      <w:pPr>
        <w:numPr>
          <w:ilvl w:val="0"/>
          <w:numId w:val="7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>
        <w:rPr>
          <w:rFonts w:ascii="Comic Sans MS" w:eastAsia="Times New Roman" w:hAnsi="Comic Sans MS" w:cs="Times New Roman"/>
          <w:sz w:val="18"/>
          <w:szCs w:val="18"/>
        </w:rPr>
        <w:t xml:space="preserve">Expertise des Bus </w:t>
      </w:r>
      <w:r w:rsidR="00A8104A">
        <w:rPr>
          <w:rFonts w:ascii="Comic Sans MS" w:eastAsia="Times New Roman" w:hAnsi="Comic Sans MS" w:cs="Times New Roman"/>
          <w:sz w:val="18"/>
          <w:szCs w:val="18"/>
        </w:rPr>
        <w:t>&amp; Véhicules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de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Transport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Public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accidenté</w:t>
      </w:r>
      <w:r w:rsidR="006F6EF5">
        <w:rPr>
          <w:rFonts w:ascii="Comic Sans MS" w:eastAsia="Times New Roman" w:hAnsi="Comic Sans MS" w:cs="Times New Roman"/>
          <w:sz w:val="18"/>
          <w:szCs w:val="18"/>
        </w:rPr>
        <w:t>s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: Evaluation des Dommages &amp; Préjudices divers</w:t>
      </w:r>
    </w:p>
    <w:p w:rsidR="003151C4" w:rsidRPr="003151C4" w:rsidRDefault="008B76B5" w:rsidP="003151C4">
      <w:pPr>
        <w:numPr>
          <w:ilvl w:val="0"/>
          <w:numId w:val="7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>
        <w:rPr>
          <w:rFonts w:ascii="Comic Sans MS" w:eastAsia="Times New Roman" w:hAnsi="Comic Sans MS" w:cs="Times New Roman"/>
          <w:sz w:val="18"/>
          <w:szCs w:val="18"/>
        </w:rPr>
        <w:t>Expertise des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Véhicule</w:t>
      </w:r>
      <w:r>
        <w:rPr>
          <w:rFonts w:ascii="Comic Sans MS" w:eastAsia="Times New Roman" w:hAnsi="Comic Sans MS" w:cs="Times New Roman"/>
          <w:sz w:val="18"/>
          <w:szCs w:val="18"/>
        </w:rPr>
        <w:t>s semi a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utomatisé</w:t>
      </w:r>
      <w:r>
        <w:rPr>
          <w:rFonts w:ascii="Comic Sans MS" w:eastAsia="Times New Roman" w:hAnsi="Comic Sans MS" w:cs="Times New Roman"/>
          <w:sz w:val="18"/>
          <w:szCs w:val="18"/>
        </w:rPr>
        <w:t>s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4WD </w:t>
      </w:r>
      <w:r w:rsidR="000E38A3">
        <w:rPr>
          <w:rFonts w:ascii="Comic Sans MS" w:eastAsia="Times New Roman" w:hAnsi="Comic Sans MS" w:cs="Times New Roman"/>
          <w:sz w:val="18"/>
          <w:szCs w:val="18"/>
        </w:rPr>
        <w:t xml:space="preserve">sous contrat de Maintenance Cami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TOYOTA</w:t>
      </w:r>
      <w:r w:rsidR="000E38A3">
        <w:rPr>
          <w:rFonts w:ascii="Comic Sans MS" w:eastAsia="Times New Roman" w:hAnsi="Comic Sans MS" w:cs="Times New Roman"/>
          <w:sz w:val="18"/>
          <w:szCs w:val="18"/>
        </w:rPr>
        <w:t>,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suite</w:t>
      </w:r>
      <w:r w:rsidR="007D17D3">
        <w:rPr>
          <w:rFonts w:ascii="Comic Sans MS" w:eastAsia="Times New Roman" w:hAnsi="Comic Sans MS" w:cs="Times New Roman"/>
          <w:sz w:val="18"/>
          <w:szCs w:val="18"/>
        </w:rPr>
        <w:t xml:space="preserve"> plaintes de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 : Dysfonctionnement des systèmes d’Automatisme </w:t>
      </w:r>
      <w:r w:rsidR="00A8104A">
        <w:rPr>
          <w:rFonts w:ascii="Comic Sans MS" w:eastAsia="Times New Roman" w:hAnsi="Comic Sans MS" w:cs="Times New Roman"/>
          <w:sz w:val="18"/>
          <w:szCs w:val="18"/>
        </w:rPr>
        <w:t xml:space="preserve">&amp; </w:t>
      </w:r>
      <w:r w:rsidR="00600E31">
        <w:rPr>
          <w:rFonts w:ascii="Comic Sans MS" w:eastAsia="Times New Roman" w:hAnsi="Comic Sans MS" w:cs="Times New Roman"/>
          <w:sz w:val="18"/>
          <w:szCs w:val="18"/>
        </w:rPr>
        <w:t>d’</w:t>
      </w:r>
      <w:r w:rsidR="00A8104A">
        <w:rPr>
          <w:rFonts w:ascii="Comic Sans MS" w:eastAsia="Times New Roman" w:hAnsi="Comic Sans MS" w:cs="Times New Roman"/>
          <w:sz w:val="18"/>
          <w:szCs w:val="18"/>
        </w:rPr>
        <w:t>Asservissement &gt;&gt;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Capteurs de Télésurveillance - Télé contrôle – Télécommande : Recherche des causes - Evaluation des Dommages &amp; Préjudices</w:t>
      </w:r>
    </w:p>
    <w:p w:rsidR="003151C4" w:rsidRPr="008B76B5" w:rsidRDefault="003151C4" w:rsidP="008B76B5">
      <w:pPr>
        <w:numPr>
          <w:ilvl w:val="0"/>
          <w:numId w:val="7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Expertise </w:t>
      </w:r>
      <w:r w:rsidR="00A8104A">
        <w:rPr>
          <w:rFonts w:ascii="Comic Sans MS" w:eastAsia="Times New Roman" w:hAnsi="Comic Sans MS" w:cs="Times New Roman"/>
          <w:sz w:val="18"/>
          <w:szCs w:val="18"/>
        </w:rPr>
        <w:t xml:space="preserve">d’Evaluation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de 05 Bus COSTER de Transport</w:t>
      </w:r>
      <w:r w:rsidR="008B76B5">
        <w:rPr>
          <w:rFonts w:ascii="Comic Sans MS" w:eastAsia="Times New Roman" w:hAnsi="Comic Sans MS" w:cs="Times New Roman"/>
          <w:sz w:val="18"/>
          <w:szCs w:val="18"/>
        </w:rPr>
        <w:t xml:space="preserve"> Public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placés sous </w:t>
      </w:r>
      <w:r w:rsidR="008B76B5">
        <w:rPr>
          <w:rFonts w:ascii="Comic Sans MS" w:eastAsia="Times New Roman" w:hAnsi="Comic Sans MS" w:cs="Times New Roman"/>
          <w:sz w:val="18"/>
          <w:szCs w:val="18"/>
        </w:rPr>
        <w:t>gages contractuels de Traites</w:t>
      </w:r>
      <w:r w:rsidR="00E743B5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A8104A">
        <w:rPr>
          <w:rFonts w:ascii="Comic Sans MS" w:eastAsia="Times New Roman" w:hAnsi="Comic Sans MS" w:cs="Times New Roman"/>
          <w:sz w:val="18"/>
          <w:szCs w:val="18"/>
        </w:rPr>
        <w:t>auprès</w:t>
      </w:r>
      <w:r w:rsidR="00E743B5">
        <w:rPr>
          <w:rFonts w:ascii="Comic Sans MS" w:eastAsia="Times New Roman" w:hAnsi="Comic Sans MS" w:cs="Times New Roman"/>
          <w:sz w:val="18"/>
          <w:szCs w:val="18"/>
        </w:rPr>
        <w:t xml:space="preserve"> de </w:t>
      </w:r>
      <w:r w:rsidR="00E743B5" w:rsidRPr="003151C4">
        <w:rPr>
          <w:rFonts w:ascii="Comic Sans MS" w:eastAsia="Times New Roman" w:hAnsi="Comic Sans MS" w:cs="Times New Roman"/>
          <w:sz w:val="18"/>
          <w:szCs w:val="18"/>
        </w:rPr>
        <w:t>Cami TOYOTA</w:t>
      </w:r>
      <w:r w:rsidR="00E743B5">
        <w:rPr>
          <w:rFonts w:ascii="Comic Sans MS" w:eastAsia="Times New Roman" w:hAnsi="Comic Sans MS" w:cs="Times New Roman"/>
          <w:sz w:val="18"/>
          <w:szCs w:val="18"/>
        </w:rPr>
        <w:t>,</w:t>
      </w:r>
      <w:r w:rsidR="008B76B5">
        <w:rPr>
          <w:rFonts w:ascii="Comic Sans MS" w:eastAsia="Times New Roman" w:hAnsi="Comic Sans MS" w:cs="Times New Roman"/>
          <w:sz w:val="18"/>
          <w:szCs w:val="18"/>
        </w:rPr>
        <w:t xml:space="preserve"> faisant objet de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sai</w:t>
      </w:r>
      <w:r w:rsidR="008B76B5">
        <w:rPr>
          <w:rFonts w:ascii="Comic Sans MS" w:eastAsia="Times New Roman" w:hAnsi="Comic Sans MS" w:cs="Times New Roman"/>
          <w:sz w:val="18"/>
          <w:szCs w:val="18"/>
        </w:rPr>
        <w:t>sis judiciaire :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8B76B5">
        <w:rPr>
          <w:rFonts w:ascii="Comic Sans MS" w:eastAsia="Times New Roman" w:hAnsi="Comic Sans MS" w:cs="Times New Roman"/>
          <w:sz w:val="18"/>
          <w:szCs w:val="18"/>
        </w:rPr>
        <w:t>Evaluation de l’état de vétusté</w:t>
      </w:r>
      <w:r w:rsidR="00A73A92" w:rsidRPr="00A73A92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A73A92" w:rsidRPr="008B76B5">
        <w:rPr>
          <w:rFonts w:ascii="Comic Sans MS" w:eastAsia="Times New Roman" w:hAnsi="Comic Sans MS" w:cs="Times New Roman"/>
          <w:sz w:val="18"/>
          <w:szCs w:val="18"/>
        </w:rPr>
        <w:t>technique</w:t>
      </w:r>
      <w:r w:rsidR="00A73A92">
        <w:rPr>
          <w:rFonts w:ascii="Comic Sans MS" w:eastAsia="Times New Roman" w:hAnsi="Comic Sans MS" w:cs="Times New Roman"/>
          <w:sz w:val="18"/>
          <w:szCs w:val="18"/>
        </w:rPr>
        <w:t xml:space="preserve"> – Détermin</w:t>
      </w:r>
      <w:r w:rsidR="00A73A92" w:rsidRPr="008B76B5">
        <w:rPr>
          <w:rFonts w:ascii="Comic Sans MS" w:eastAsia="Times New Roman" w:hAnsi="Comic Sans MS" w:cs="Times New Roman"/>
          <w:sz w:val="18"/>
          <w:szCs w:val="18"/>
        </w:rPr>
        <w:t>ation</w:t>
      </w:r>
      <w:r w:rsidR="00A73A92">
        <w:rPr>
          <w:rFonts w:ascii="Comic Sans MS" w:eastAsia="Times New Roman" w:hAnsi="Comic Sans MS" w:cs="Times New Roman"/>
          <w:sz w:val="18"/>
          <w:szCs w:val="18"/>
        </w:rPr>
        <w:t xml:space="preserve"> de la valeur </w:t>
      </w:r>
      <w:r w:rsidR="00600E31">
        <w:rPr>
          <w:rFonts w:ascii="Comic Sans MS" w:eastAsia="Times New Roman" w:hAnsi="Comic Sans MS" w:cs="Times New Roman"/>
          <w:sz w:val="18"/>
          <w:szCs w:val="18"/>
        </w:rPr>
        <w:t>vénale</w:t>
      </w:r>
      <w:r w:rsidR="00A73A92">
        <w:rPr>
          <w:rFonts w:ascii="Comic Sans MS" w:eastAsia="Times New Roman" w:hAnsi="Comic Sans MS" w:cs="Times New Roman"/>
          <w:sz w:val="18"/>
          <w:szCs w:val="18"/>
        </w:rPr>
        <w:t xml:space="preserve"> pour Mise en vente aux Enchères P</w:t>
      </w:r>
      <w:r w:rsidRPr="008B76B5">
        <w:rPr>
          <w:rFonts w:ascii="Comic Sans MS" w:eastAsia="Times New Roman" w:hAnsi="Comic Sans MS" w:cs="Times New Roman"/>
          <w:sz w:val="18"/>
          <w:szCs w:val="18"/>
        </w:rPr>
        <w:t>ubliques.</w:t>
      </w:r>
    </w:p>
    <w:p w:rsidR="003151C4" w:rsidRPr="003151C4" w:rsidRDefault="003151C4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Expertise du crash au Sol d’un Simulateur de Vol survenu dans un Centre Académique de Formation de Mise à Niveau du Personnel Navigant : Recherche des origines de</w:t>
      </w:r>
      <w:r w:rsidR="00600E31">
        <w:rPr>
          <w:rFonts w:ascii="Comic Sans MS" w:eastAsia="Times New Roman" w:hAnsi="Comic Sans MS" w:cs="Times New Roman"/>
          <w:sz w:val="18"/>
          <w:szCs w:val="18"/>
        </w:rPr>
        <w:t>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causes </w:t>
      </w:r>
      <w:r w:rsidR="00A73A92">
        <w:rPr>
          <w:rFonts w:ascii="Comic Sans MS" w:eastAsia="Times New Roman" w:hAnsi="Comic Sans MS" w:cs="Times New Roman"/>
          <w:sz w:val="18"/>
          <w:szCs w:val="18"/>
        </w:rPr>
        <w:t>&amp; responsabilités</w:t>
      </w:r>
      <w:r w:rsidR="00A73A92"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- Evaluation des Dommages &amp; Préjudices - Pertes d’Exploitation</w:t>
      </w:r>
      <w:r w:rsidR="00600E31">
        <w:rPr>
          <w:rFonts w:ascii="Comic Sans MS" w:eastAsia="Times New Roman" w:hAnsi="Comic Sans MS" w:cs="Times New Roman"/>
          <w:sz w:val="18"/>
          <w:szCs w:val="18"/>
        </w:rPr>
        <w:t>.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</w:p>
    <w:p w:rsidR="003151C4" w:rsidRPr="003151C4" w:rsidRDefault="003151C4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Expertise des Immobilisations des Réseaux </w:t>
      </w:r>
      <w:r w:rsidR="008B76B5">
        <w:rPr>
          <w:rFonts w:ascii="Comic Sans MS" w:eastAsia="Times New Roman" w:hAnsi="Comic Sans MS" w:cs="Times New Roman"/>
          <w:sz w:val="18"/>
          <w:szCs w:val="18"/>
        </w:rPr>
        <w:t xml:space="preserve">numériques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Intranets d’</w:t>
      </w:r>
      <w:r w:rsidR="00546B55">
        <w:rPr>
          <w:rFonts w:ascii="Comic Sans MS" w:eastAsia="Times New Roman" w:hAnsi="Comic Sans MS" w:cs="Times New Roman"/>
          <w:sz w:val="18"/>
          <w:szCs w:val="18"/>
        </w:rPr>
        <w:t xml:space="preserve">une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Entreprise</w:t>
      </w:r>
      <w:r w:rsidR="00546B55">
        <w:rPr>
          <w:rFonts w:ascii="Comic Sans MS" w:eastAsia="Times New Roman" w:hAnsi="Comic Sans MS" w:cs="Times New Roman"/>
          <w:sz w:val="18"/>
          <w:szCs w:val="18"/>
        </w:rPr>
        <w:t xml:space="preserve"> de Finance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suite travaux inachevés : </w:t>
      </w:r>
    </w:p>
    <w:p w:rsidR="003151C4" w:rsidRPr="003151C4" w:rsidRDefault="003151C4" w:rsidP="003151C4">
      <w:pPr>
        <w:spacing w:after="0" w:line="0" w:lineRule="atLeast"/>
        <w:ind w:left="1429" w:hanging="720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Décomptes &amp; Inventaires physiques des Matériels installés – Evaluation du Gap par rapport au Cahier de Charge.</w:t>
      </w:r>
    </w:p>
    <w:p w:rsidR="003151C4" w:rsidRPr="003151C4" w:rsidRDefault="008B76B5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>
        <w:rPr>
          <w:rFonts w:ascii="Comic Sans MS" w:eastAsia="Times New Roman" w:hAnsi="Comic Sans MS" w:cs="Times New Roman"/>
          <w:sz w:val="18"/>
          <w:szCs w:val="18"/>
        </w:rPr>
        <w:lastRenderedPageBreak/>
        <w:t>Expertise des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Poste</w:t>
      </w:r>
      <w:r>
        <w:rPr>
          <w:rFonts w:ascii="Comic Sans MS" w:eastAsia="Times New Roman" w:hAnsi="Comic Sans MS" w:cs="Times New Roman"/>
          <w:sz w:val="18"/>
          <w:szCs w:val="18"/>
        </w:rPr>
        <w:t>s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de Transformati</w:t>
      </w:r>
      <w:r>
        <w:rPr>
          <w:rFonts w:ascii="Comic Sans MS" w:eastAsia="Times New Roman" w:hAnsi="Comic Sans MS" w:cs="Times New Roman"/>
          <w:sz w:val="18"/>
          <w:szCs w:val="18"/>
        </w:rPr>
        <w:t>on Electrique MT/BT suite explosion</w:t>
      </w:r>
      <w:r w:rsidR="00E743B5">
        <w:rPr>
          <w:rFonts w:ascii="Comic Sans MS" w:eastAsia="Times New Roman" w:hAnsi="Comic Sans MS" w:cs="Times New Roman"/>
          <w:sz w:val="18"/>
          <w:szCs w:val="18"/>
        </w:rPr>
        <w:t xml:space="preserve"> &amp; incendie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durant l’exploitation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: Recherche des origines de</w:t>
      </w:r>
      <w:r w:rsidR="00612F29">
        <w:rPr>
          <w:rFonts w:ascii="Comic Sans MS" w:eastAsia="Times New Roman" w:hAnsi="Comic Sans MS" w:cs="Times New Roman"/>
          <w:sz w:val="18"/>
          <w:szCs w:val="18"/>
        </w:rPr>
        <w:t>s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causes</w:t>
      </w:r>
      <w:r w:rsidR="00E743B5">
        <w:rPr>
          <w:rFonts w:ascii="Comic Sans MS" w:eastAsia="Times New Roman" w:hAnsi="Comic Sans MS" w:cs="Times New Roman"/>
          <w:sz w:val="18"/>
          <w:szCs w:val="18"/>
        </w:rPr>
        <w:t xml:space="preserve"> &amp; responsabilités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- Evaluation des Dommages &amp; Préjudices divers - Pertes d’Exploitation.</w:t>
      </w:r>
    </w:p>
    <w:p w:rsidR="003151C4" w:rsidRPr="003151C4" w:rsidRDefault="003151C4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Expertise des Immobilisations Techniques &amp; Matérielles (Machines</w:t>
      </w:r>
      <w:r w:rsidR="00A73A92">
        <w:rPr>
          <w:rFonts w:ascii="Comic Sans MS" w:eastAsia="Times New Roman" w:hAnsi="Comic Sans MS" w:cs="Times New Roman"/>
          <w:sz w:val="18"/>
          <w:szCs w:val="18"/>
        </w:rPr>
        <w:t xml:space="preserve"> de Production</w:t>
      </w:r>
      <w:r w:rsidR="00612F29">
        <w:rPr>
          <w:rFonts w:ascii="Comic Sans MS" w:eastAsia="Times New Roman" w:hAnsi="Comic Sans MS" w:cs="Times New Roman"/>
          <w:sz w:val="18"/>
          <w:szCs w:val="18"/>
        </w:rPr>
        <w:t xml:space="preserve"> – Bâtiments Industriels,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Administratifs </w:t>
      </w:r>
      <w:r w:rsidR="00612F29">
        <w:rPr>
          <w:rFonts w:ascii="Comic Sans MS" w:eastAsia="Times New Roman" w:hAnsi="Comic Sans MS" w:cs="Times New Roman"/>
          <w:sz w:val="18"/>
          <w:szCs w:val="18"/>
        </w:rPr>
        <w:t>&amp;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sociaux – etc.) équipant les Centrales de Production Electrique, suite Concession contractuelle d’exploitation par l’Etat Camerounais à un Tiers (Aes Sonel</w:t>
      </w:r>
      <w:r w:rsidR="00A73A92">
        <w:rPr>
          <w:rFonts w:ascii="Comic Sans MS" w:eastAsia="Times New Roman" w:hAnsi="Comic Sans MS" w:cs="Times New Roman"/>
          <w:sz w:val="18"/>
          <w:szCs w:val="18"/>
        </w:rPr>
        <w:t>)</w:t>
      </w:r>
      <w:r w:rsidR="006369E9">
        <w:rPr>
          <w:rFonts w:ascii="Comic Sans MS" w:eastAsia="Times New Roman" w:hAnsi="Comic Sans MS" w:cs="Times New Roman"/>
          <w:sz w:val="18"/>
          <w:szCs w:val="18"/>
        </w:rPr>
        <w:t xml:space="preserve"> - 2013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&gt;&gt; Agissant </w:t>
      </w:r>
      <w:r w:rsidR="008B76B5">
        <w:rPr>
          <w:rFonts w:ascii="Comic Sans MS" w:eastAsia="Times New Roman" w:hAnsi="Comic Sans MS" w:cs="Times New Roman"/>
          <w:sz w:val="18"/>
          <w:szCs w:val="18"/>
        </w:rPr>
        <w:t xml:space="preserve">en qualité d’Expert </w:t>
      </w:r>
      <w:r w:rsidR="00A73A92">
        <w:rPr>
          <w:rFonts w:ascii="Comic Sans MS" w:eastAsia="Times New Roman" w:hAnsi="Comic Sans MS" w:cs="Times New Roman"/>
          <w:sz w:val="18"/>
          <w:szCs w:val="18"/>
        </w:rPr>
        <w:t xml:space="preserve">Technique </w:t>
      </w:r>
      <w:r w:rsidR="008B76B5">
        <w:rPr>
          <w:rFonts w:ascii="Comic Sans MS" w:eastAsia="Times New Roman" w:hAnsi="Comic Sans MS" w:cs="Times New Roman"/>
          <w:sz w:val="18"/>
          <w:szCs w:val="18"/>
        </w:rPr>
        <w:t>Consultant a</w:t>
      </w:r>
      <w:r w:rsidR="006369E9">
        <w:rPr>
          <w:rFonts w:ascii="Comic Sans MS" w:eastAsia="Times New Roman" w:hAnsi="Comic Sans MS" w:cs="Times New Roman"/>
          <w:sz w:val="18"/>
          <w:szCs w:val="18"/>
        </w:rPr>
        <w:t xml:space="preserve">u Cabinet d’Audit Comptable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International &gt;&gt; </w:t>
      </w:r>
      <w:r w:rsidRPr="003151C4">
        <w:rPr>
          <w:rFonts w:ascii="Comic Sans MS" w:eastAsia="Times New Roman" w:hAnsi="Comic Sans MS" w:cs="Times New Roman"/>
          <w:b/>
          <w:sz w:val="16"/>
          <w:szCs w:val="16"/>
        </w:rPr>
        <w:t>KPMG Afrique Centrale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 : 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Décomptes &amp; Inventaires physiques des Immobilisations – Audit Technique - Déclassement Matériel – Remise à niveau du Fichier Comptable</w:t>
      </w:r>
      <w:r w:rsidR="006369E9">
        <w:rPr>
          <w:rFonts w:ascii="Comic Sans MS" w:eastAsia="Times New Roman" w:hAnsi="Comic Sans MS" w:cs="Times New Roman"/>
          <w:sz w:val="18"/>
          <w:szCs w:val="18"/>
        </w:rPr>
        <w:t xml:space="preserve"> des </w:t>
      </w:r>
      <w:r w:rsidR="006369E9" w:rsidRPr="003151C4">
        <w:rPr>
          <w:rFonts w:ascii="Comic Sans MS" w:eastAsia="Times New Roman" w:hAnsi="Comic Sans MS" w:cs="Times New Roman"/>
          <w:sz w:val="18"/>
          <w:szCs w:val="18"/>
        </w:rPr>
        <w:t>Immobilisations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- Evaluation des Immobilisations</w:t>
      </w:r>
      <w:r w:rsidR="006369E9" w:rsidRPr="006369E9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6369E9" w:rsidRPr="003151C4">
        <w:rPr>
          <w:rFonts w:ascii="Comic Sans MS" w:eastAsia="Times New Roman" w:hAnsi="Comic Sans MS" w:cs="Times New Roman"/>
          <w:sz w:val="18"/>
          <w:szCs w:val="18"/>
        </w:rPr>
        <w:t>actualisée</w:t>
      </w:r>
      <w:r w:rsidR="006369E9">
        <w:rPr>
          <w:rFonts w:ascii="Comic Sans MS" w:eastAsia="Times New Roman" w:hAnsi="Comic Sans MS" w:cs="Times New Roman"/>
          <w:sz w:val="18"/>
          <w:szCs w:val="18"/>
        </w:rPr>
        <w:t>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. </w:t>
      </w:r>
    </w:p>
    <w:p w:rsidR="003151C4" w:rsidRPr="003151C4" w:rsidRDefault="003151C4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Expertise de la Centrale </w:t>
      </w:r>
      <w:r w:rsidR="00E743B5">
        <w:rPr>
          <w:rFonts w:ascii="Comic Sans MS" w:eastAsia="Times New Roman" w:hAnsi="Comic Sans MS" w:cs="Times New Roman"/>
          <w:sz w:val="18"/>
          <w:szCs w:val="18"/>
        </w:rPr>
        <w:t xml:space="preserve">Electrique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Thermique à Gaz de Kribi sous Tutelle de L’ARSEL (L’Agence de Régulation du Secteur de L’Electricité) &amp; du MINEE (Ministère de L’Eau &amp; de L’Energie) &gt;&gt; 2014 :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Audit Technique &amp; Inspection générale des Installations – Contrôle &amp; Vérification de Conformité des Immobilisations  contractuelles </w:t>
      </w:r>
      <w:r w:rsidR="002A073B">
        <w:rPr>
          <w:rFonts w:ascii="Comic Sans MS" w:eastAsia="Times New Roman" w:hAnsi="Comic Sans MS" w:cs="Times New Roman"/>
          <w:sz w:val="18"/>
          <w:szCs w:val="18"/>
        </w:rPr>
        <w:t xml:space="preserve">en rapport avec le Cahier de Charges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– Inventaire &amp; Analyse des Dysfonctionnements &amp; In</w:t>
      </w:r>
      <w:r w:rsidR="00020810">
        <w:rPr>
          <w:rFonts w:ascii="Comic Sans MS" w:eastAsia="Times New Roman" w:hAnsi="Comic Sans MS" w:cs="Times New Roman"/>
          <w:sz w:val="18"/>
          <w:szCs w:val="18"/>
        </w:rPr>
        <w:t>cidents d’Exploitation – Audit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des Risques &amp; Pollution Environnementale – Evaluation des Dispositions Préventives de Sécurité - Analyse des Procès-verbaux de Réceptions Séquentielles des Travaux</w:t>
      </w:r>
      <w:r w:rsidR="002A073B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– Audit Techni</w:t>
      </w:r>
      <w:r w:rsidR="002A073B">
        <w:rPr>
          <w:rFonts w:ascii="Comic Sans MS" w:eastAsia="Times New Roman" w:hAnsi="Comic Sans MS" w:cs="Times New Roman"/>
          <w:sz w:val="18"/>
          <w:szCs w:val="18"/>
        </w:rPr>
        <w:t xml:space="preserve">que des Ateliers de Maintenance </w:t>
      </w:r>
      <w:r w:rsidR="002A073B" w:rsidRPr="003151C4">
        <w:rPr>
          <w:rFonts w:ascii="Comic Sans MS" w:eastAsia="Times New Roman" w:hAnsi="Comic Sans MS" w:cs="Times New Roman"/>
          <w:sz w:val="18"/>
          <w:szCs w:val="18"/>
        </w:rPr>
        <w:t>- Recommandations &amp; Conseils</w:t>
      </w:r>
      <w:r w:rsidR="002A073B">
        <w:rPr>
          <w:rFonts w:ascii="Comic Sans MS" w:eastAsia="Times New Roman" w:hAnsi="Comic Sans MS" w:cs="Times New Roman"/>
          <w:sz w:val="18"/>
          <w:szCs w:val="18"/>
        </w:rPr>
        <w:t>.</w:t>
      </w:r>
    </w:p>
    <w:p w:rsidR="003151C4" w:rsidRPr="003151C4" w:rsidRDefault="003151C4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Expertise des Centrales de Production Thermiques &amp; Hydroélectriques exploitées par « Energy of Cameroun (ENEO) :</w:t>
      </w:r>
    </w:p>
    <w:p w:rsidR="003151C4" w:rsidRPr="003151C4" w:rsidRDefault="003151C4" w:rsidP="003151C4">
      <w:pPr>
        <w:spacing w:after="0" w:line="0" w:lineRule="atLeast"/>
        <w:ind w:left="709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Audit d’Evaluation</w:t>
      </w:r>
      <w:r w:rsidR="002A073B">
        <w:rPr>
          <w:rFonts w:ascii="Comic Sans MS" w:eastAsia="Times New Roman" w:hAnsi="Comic Sans MS" w:cs="Times New Roman"/>
          <w:sz w:val="18"/>
          <w:szCs w:val="18"/>
        </w:rPr>
        <w:t xml:space="preserve"> Préventive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des Risques d’Incendie &amp; Explosion – </w:t>
      </w:r>
      <w:r w:rsidR="002A073B">
        <w:rPr>
          <w:rFonts w:ascii="Comic Sans MS" w:eastAsia="Times New Roman" w:hAnsi="Comic Sans MS" w:cs="Times New Roman"/>
          <w:sz w:val="18"/>
          <w:szCs w:val="18"/>
        </w:rPr>
        <w:t>Projet d’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Elabo</w:t>
      </w:r>
      <w:r w:rsidR="002A073B">
        <w:rPr>
          <w:rFonts w:ascii="Comic Sans MS" w:eastAsia="Times New Roman" w:hAnsi="Comic Sans MS" w:cs="Times New Roman"/>
          <w:sz w:val="18"/>
          <w:szCs w:val="18"/>
        </w:rPr>
        <w:t>ration d’un Cahier de Charge (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Business Plan</w:t>
      </w:r>
      <w:r w:rsidR="002A073B">
        <w:rPr>
          <w:rFonts w:ascii="Comic Sans MS" w:eastAsia="Times New Roman" w:hAnsi="Comic Sans MS" w:cs="Times New Roman"/>
          <w:sz w:val="18"/>
          <w:szCs w:val="18"/>
        </w:rPr>
        <w:t>)  en vue des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Recommandations</w:t>
      </w:r>
      <w:r w:rsidR="002A073B">
        <w:rPr>
          <w:rFonts w:ascii="Comic Sans MS" w:eastAsia="Times New Roman" w:hAnsi="Comic Sans MS" w:cs="Times New Roman"/>
          <w:sz w:val="18"/>
          <w:szCs w:val="18"/>
        </w:rPr>
        <w:t xml:space="preserve"> des </w:t>
      </w:r>
      <w:r w:rsidR="0028127A">
        <w:rPr>
          <w:rFonts w:ascii="Comic Sans MS" w:eastAsia="Times New Roman" w:hAnsi="Comic Sans MS" w:cs="Times New Roman"/>
          <w:sz w:val="18"/>
          <w:szCs w:val="18"/>
        </w:rPr>
        <w:t>Stratégies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de Lutte Préventive contre les Risques d’Incendie &amp; Explosion sur les Sites de Production</w:t>
      </w:r>
      <w:r w:rsidR="002A073B">
        <w:rPr>
          <w:rFonts w:ascii="Comic Sans MS" w:eastAsia="Times New Roman" w:hAnsi="Comic Sans MS" w:cs="Times New Roman"/>
          <w:sz w:val="18"/>
          <w:szCs w:val="18"/>
        </w:rPr>
        <w:t xml:space="preserve"> d’Energie Electrique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.</w:t>
      </w:r>
    </w:p>
    <w:p w:rsidR="006369E9" w:rsidRPr="003151C4" w:rsidRDefault="003151C4" w:rsidP="006369E9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Expertise des Immobilisations équipant les Centrales de Production Electrique, suite Concession contractuelle d’Exploitation par l’Etat Camerounais à un Tiers (Ene</w:t>
      </w:r>
      <w:r w:rsidR="006369E9">
        <w:rPr>
          <w:rFonts w:ascii="Comic Sans MS" w:eastAsia="Times New Roman" w:hAnsi="Comic Sans MS" w:cs="Times New Roman"/>
          <w:sz w:val="18"/>
          <w:szCs w:val="18"/>
        </w:rPr>
        <w:t xml:space="preserve">rgy Of Cameroun « ENEO) – 2016 : </w:t>
      </w:r>
      <w:r w:rsidR="006369E9" w:rsidRPr="003151C4">
        <w:rPr>
          <w:rFonts w:ascii="Comic Sans MS" w:eastAsia="Times New Roman" w:hAnsi="Comic Sans MS" w:cs="Times New Roman"/>
          <w:sz w:val="18"/>
          <w:szCs w:val="18"/>
        </w:rPr>
        <w:t xml:space="preserve">Agissant </w:t>
      </w:r>
      <w:r w:rsidR="006369E9">
        <w:rPr>
          <w:rFonts w:ascii="Comic Sans MS" w:eastAsia="Times New Roman" w:hAnsi="Comic Sans MS" w:cs="Times New Roman"/>
          <w:sz w:val="18"/>
          <w:szCs w:val="18"/>
        </w:rPr>
        <w:t xml:space="preserve">en qualité d’Expert Technique Consultant au Cabinet d’Audit Comptable </w:t>
      </w:r>
      <w:r w:rsidR="006369E9" w:rsidRPr="003151C4">
        <w:rPr>
          <w:rFonts w:ascii="Comic Sans MS" w:eastAsia="Times New Roman" w:hAnsi="Comic Sans MS" w:cs="Times New Roman"/>
          <w:sz w:val="18"/>
          <w:szCs w:val="18"/>
        </w:rPr>
        <w:t xml:space="preserve">International &gt;&gt; </w:t>
      </w:r>
      <w:r w:rsidR="006369E9" w:rsidRPr="003151C4">
        <w:rPr>
          <w:rFonts w:ascii="Comic Sans MS" w:eastAsia="Times New Roman" w:hAnsi="Comic Sans MS" w:cs="Times New Roman"/>
          <w:b/>
          <w:sz w:val="16"/>
          <w:szCs w:val="16"/>
        </w:rPr>
        <w:t>KPMG Afrique Centrale</w:t>
      </w:r>
      <w:r w:rsidR="006369E9" w:rsidRPr="003151C4">
        <w:rPr>
          <w:rFonts w:ascii="Comic Sans MS" w:eastAsia="Times New Roman" w:hAnsi="Comic Sans MS" w:cs="Times New Roman"/>
          <w:sz w:val="18"/>
          <w:szCs w:val="18"/>
        </w:rPr>
        <w:t xml:space="preserve"> : </w:t>
      </w:r>
    </w:p>
    <w:p w:rsidR="006369E9" w:rsidRDefault="006369E9" w:rsidP="006369E9">
      <w:pPr>
        <w:spacing w:after="0" w:line="0" w:lineRule="atLeast"/>
        <w:ind w:left="709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Décomptes &amp; Inventaires physiques des Immobilisations – Audit Technique - Déclassement Matériel – Remise à niveau du Fichier Comptable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des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Immobilisations - Evaluation des Immobilisations</w:t>
      </w:r>
      <w:r w:rsidRPr="006369E9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actualisée</w:t>
      </w:r>
      <w:r>
        <w:rPr>
          <w:rFonts w:ascii="Comic Sans MS" w:eastAsia="Times New Roman" w:hAnsi="Comic Sans MS" w:cs="Times New Roman"/>
          <w:sz w:val="18"/>
          <w:szCs w:val="18"/>
        </w:rPr>
        <w:t>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. </w:t>
      </w:r>
    </w:p>
    <w:p w:rsidR="00F41383" w:rsidRPr="00E254F1" w:rsidRDefault="00F41383" w:rsidP="00C74931">
      <w:pPr>
        <w:pStyle w:val="Paragraphedeliste"/>
        <w:numPr>
          <w:ilvl w:val="0"/>
          <w:numId w:val="8"/>
        </w:numPr>
        <w:spacing w:line="0" w:lineRule="atLeast"/>
        <w:ind w:left="709" w:hanging="425"/>
        <w:rPr>
          <w:rFonts w:ascii="Comic Sans MS" w:eastAsia="Times New Roman" w:hAnsi="Comic Sans MS"/>
          <w:sz w:val="18"/>
          <w:szCs w:val="18"/>
          <w:lang w:val="fr-FR"/>
        </w:rPr>
      </w:pPr>
      <w:r w:rsidRPr="00E254F1">
        <w:rPr>
          <w:rFonts w:ascii="Comic Sans MS" w:eastAsia="Times New Roman" w:hAnsi="Comic Sans MS"/>
          <w:sz w:val="18"/>
          <w:szCs w:val="18"/>
          <w:lang w:val="fr-FR"/>
        </w:rPr>
        <w:t>Expertis</w:t>
      </w:r>
      <w:r w:rsidR="00020810">
        <w:rPr>
          <w:rFonts w:ascii="Comic Sans MS" w:eastAsia="Times New Roman" w:hAnsi="Comic Sans MS"/>
          <w:sz w:val="18"/>
          <w:szCs w:val="18"/>
          <w:lang w:val="fr-FR"/>
        </w:rPr>
        <w:t xml:space="preserve">e des Contentieux judiciaires relatives aux </w:t>
      </w:r>
      <w:r w:rsidRPr="00E254F1">
        <w:rPr>
          <w:rFonts w:ascii="Comic Sans MS" w:eastAsia="Times New Roman" w:hAnsi="Comic Sans MS"/>
          <w:sz w:val="18"/>
          <w:szCs w:val="18"/>
          <w:lang w:val="fr-FR"/>
        </w:rPr>
        <w:t>Fraude</w:t>
      </w:r>
      <w:r w:rsidR="00020810">
        <w:rPr>
          <w:rFonts w:ascii="Comic Sans MS" w:eastAsia="Times New Roman" w:hAnsi="Comic Sans MS"/>
          <w:sz w:val="18"/>
          <w:szCs w:val="18"/>
          <w:lang w:val="fr-FR"/>
        </w:rPr>
        <w:t>s</w:t>
      </w:r>
      <w:r w:rsidR="007D17D3" w:rsidRPr="007D17D3">
        <w:rPr>
          <w:rFonts w:ascii="Comic Sans MS" w:eastAsia="Times New Roman" w:hAnsi="Comic Sans MS"/>
          <w:sz w:val="18"/>
          <w:szCs w:val="18"/>
          <w:lang w:val="fr-FR"/>
        </w:rPr>
        <w:t xml:space="preserve"> </w:t>
      </w:r>
      <w:r w:rsidR="007D17D3">
        <w:rPr>
          <w:rFonts w:ascii="Comic Sans MS" w:eastAsia="Times New Roman" w:hAnsi="Comic Sans MS"/>
          <w:sz w:val="18"/>
          <w:szCs w:val="18"/>
          <w:lang w:val="fr-FR"/>
        </w:rPr>
        <w:t>présumées</w:t>
      </w:r>
      <w:r w:rsidR="00020810">
        <w:rPr>
          <w:rFonts w:ascii="Comic Sans MS" w:eastAsia="Times New Roman" w:hAnsi="Comic Sans MS"/>
          <w:sz w:val="18"/>
          <w:szCs w:val="18"/>
          <w:lang w:val="fr-FR"/>
        </w:rPr>
        <w:t xml:space="preserve"> de </w:t>
      </w:r>
      <w:r w:rsidRPr="00E254F1">
        <w:rPr>
          <w:rFonts w:ascii="Comic Sans MS" w:eastAsia="Times New Roman" w:hAnsi="Comic Sans MS"/>
          <w:sz w:val="18"/>
          <w:szCs w:val="18"/>
          <w:lang w:val="fr-FR"/>
        </w:rPr>
        <w:t>consommation d’énergie électrique</w:t>
      </w:r>
      <w:r w:rsidR="00020810">
        <w:rPr>
          <w:rFonts w:ascii="Comic Sans MS" w:eastAsia="Times New Roman" w:hAnsi="Comic Sans MS"/>
          <w:sz w:val="18"/>
          <w:szCs w:val="18"/>
          <w:lang w:val="fr-FR"/>
        </w:rPr>
        <w:t xml:space="preserve">, ou </w:t>
      </w:r>
      <w:r w:rsidR="001173D0">
        <w:rPr>
          <w:rFonts w:ascii="Comic Sans MS" w:eastAsia="Times New Roman" w:hAnsi="Comic Sans MS"/>
          <w:sz w:val="18"/>
          <w:szCs w:val="18"/>
          <w:lang w:val="fr-FR"/>
        </w:rPr>
        <w:t xml:space="preserve">à </w:t>
      </w:r>
      <w:r w:rsidR="00020810">
        <w:rPr>
          <w:rFonts w:ascii="Comic Sans MS" w:eastAsia="Times New Roman" w:hAnsi="Comic Sans MS"/>
          <w:sz w:val="18"/>
          <w:szCs w:val="18"/>
          <w:lang w:val="fr-FR"/>
        </w:rPr>
        <w:t>de</w:t>
      </w:r>
      <w:r w:rsidR="001173D0">
        <w:rPr>
          <w:rFonts w:ascii="Comic Sans MS" w:eastAsia="Times New Roman" w:hAnsi="Comic Sans MS"/>
          <w:sz w:val="18"/>
          <w:szCs w:val="18"/>
          <w:lang w:val="fr-FR"/>
        </w:rPr>
        <w:t>s manipulations supposé malveillantes</w:t>
      </w:r>
      <w:r w:rsidR="00020810">
        <w:rPr>
          <w:rFonts w:ascii="Comic Sans MS" w:eastAsia="Times New Roman" w:hAnsi="Comic Sans MS"/>
          <w:sz w:val="18"/>
          <w:szCs w:val="18"/>
          <w:lang w:val="fr-FR"/>
        </w:rPr>
        <w:t xml:space="preserve"> </w:t>
      </w:r>
      <w:r w:rsidR="007D17D3">
        <w:rPr>
          <w:rFonts w:ascii="Comic Sans MS" w:eastAsia="Times New Roman" w:hAnsi="Comic Sans MS"/>
          <w:sz w:val="18"/>
          <w:szCs w:val="18"/>
          <w:lang w:val="fr-FR"/>
        </w:rPr>
        <w:t>de</w:t>
      </w:r>
      <w:r w:rsidR="001173D0">
        <w:rPr>
          <w:rFonts w:ascii="Comic Sans MS" w:eastAsia="Times New Roman" w:hAnsi="Comic Sans MS"/>
          <w:sz w:val="18"/>
          <w:szCs w:val="18"/>
          <w:lang w:val="fr-FR"/>
        </w:rPr>
        <w:t>s</w:t>
      </w:r>
      <w:r w:rsidR="007D17D3">
        <w:rPr>
          <w:rFonts w:ascii="Comic Sans MS" w:eastAsia="Times New Roman" w:hAnsi="Comic Sans MS"/>
          <w:sz w:val="18"/>
          <w:szCs w:val="18"/>
          <w:lang w:val="fr-FR"/>
        </w:rPr>
        <w:t xml:space="preserve"> Réseaux </w:t>
      </w:r>
      <w:r w:rsidR="001173D0">
        <w:rPr>
          <w:rFonts w:ascii="Comic Sans MS" w:eastAsia="Times New Roman" w:hAnsi="Comic Sans MS"/>
          <w:sz w:val="18"/>
          <w:szCs w:val="18"/>
          <w:lang w:val="fr-FR"/>
        </w:rPr>
        <w:t>&amp; installations de</w:t>
      </w:r>
      <w:r w:rsidR="00DC3713">
        <w:rPr>
          <w:rFonts w:ascii="Comic Sans MS" w:eastAsia="Times New Roman" w:hAnsi="Comic Sans MS"/>
          <w:sz w:val="18"/>
          <w:szCs w:val="18"/>
          <w:lang w:val="fr-FR"/>
        </w:rPr>
        <w:t xml:space="preserve"> comptage </w:t>
      </w:r>
      <w:r w:rsidR="007D17D3">
        <w:rPr>
          <w:rFonts w:ascii="Comic Sans MS" w:eastAsia="Times New Roman" w:hAnsi="Comic Sans MS"/>
          <w:sz w:val="18"/>
          <w:szCs w:val="18"/>
          <w:lang w:val="fr-FR"/>
        </w:rPr>
        <w:t xml:space="preserve">d’énergie </w:t>
      </w:r>
      <w:r w:rsidR="001173D0">
        <w:rPr>
          <w:rFonts w:ascii="Comic Sans MS" w:eastAsia="Times New Roman" w:hAnsi="Comic Sans MS"/>
          <w:sz w:val="18"/>
          <w:szCs w:val="18"/>
          <w:lang w:val="fr-FR"/>
        </w:rPr>
        <w:t>électriques</w:t>
      </w:r>
      <w:r w:rsidR="007D17D3">
        <w:rPr>
          <w:rFonts w:ascii="Comic Sans MS" w:eastAsia="Times New Roman" w:hAnsi="Comic Sans MS"/>
          <w:sz w:val="18"/>
          <w:szCs w:val="18"/>
          <w:lang w:val="fr-FR"/>
        </w:rPr>
        <w:t>.</w:t>
      </w:r>
    </w:p>
    <w:p w:rsidR="003151C4" w:rsidRPr="003151C4" w:rsidRDefault="003151C4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Projet de Construction des Immeubles </w:t>
      </w:r>
      <w:r w:rsidR="009D5812">
        <w:rPr>
          <w:rFonts w:ascii="Comic Sans MS" w:eastAsia="Times New Roman" w:hAnsi="Comic Sans MS" w:cs="Times New Roman"/>
          <w:sz w:val="18"/>
          <w:szCs w:val="18"/>
        </w:rPr>
        <w:t>sociaux &amp; industriels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 : </w:t>
      </w:r>
    </w:p>
    <w:p w:rsidR="003151C4" w:rsidRPr="003151C4" w:rsidRDefault="009D5812" w:rsidP="00273DDD">
      <w:pPr>
        <w:spacing w:after="0" w:line="0" w:lineRule="atLeast"/>
        <w:ind w:left="709"/>
        <w:rPr>
          <w:rFonts w:ascii="Comic Sans MS" w:eastAsia="Times New Roman" w:hAnsi="Comic Sans MS" w:cs="Times New Roman"/>
          <w:sz w:val="18"/>
          <w:szCs w:val="18"/>
        </w:rPr>
      </w:pPr>
      <w:r>
        <w:rPr>
          <w:rFonts w:ascii="Comic Sans MS" w:eastAsia="Times New Roman" w:hAnsi="Comic Sans MS" w:cs="Times New Roman"/>
          <w:sz w:val="18"/>
          <w:szCs w:val="18"/>
        </w:rPr>
        <w:t>Maîtrise d’œuvre :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273DDD">
        <w:rPr>
          <w:rFonts w:ascii="Comic Sans MS" w:eastAsia="Times New Roman" w:hAnsi="Comic Sans MS" w:cs="Times New Roman"/>
          <w:sz w:val="18"/>
          <w:szCs w:val="18"/>
        </w:rPr>
        <w:t xml:space="preserve">Evaluation &amp;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>Cont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rôle de Conformité </w:t>
      </w:r>
      <w:r w:rsidR="00E743B5">
        <w:rPr>
          <w:rFonts w:ascii="Comic Sans MS" w:eastAsia="Times New Roman" w:hAnsi="Comic Sans MS" w:cs="Times New Roman"/>
          <w:sz w:val="18"/>
          <w:szCs w:val="18"/>
        </w:rPr>
        <w:t xml:space="preserve">aux 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Cahiers de Charges/Exécutions </w:t>
      </w:r>
      <w:r w:rsidR="00273DDD">
        <w:rPr>
          <w:rFonts w:ascii="Comic Sans MS" w:eastAsia="Times New Roman" w:hAnsi="Comic Sans MS" w:cs="Times New Roman"/>
          <w:sz w:val="18"/>
          <w:szCs w:val="18"/>
        </w:rPr>
        <w:t xml:space="preserve">– Gros Œuvre - </w:t>
      </w:r>
      <w:r w:rsidR="003151C4" w:rsidRPr="003151C4">
        <w:rPr>
          <w:rFonts w:ascii="Comic Sans MS" w:eastAsia="Times New Roman" w:hAnsi="Comic Sans MS" w:cs="Times New Roman"/>
          <w:sz w:val="18"/>
          <w:szCs w:val="18"/>
        </w:rPr>
        <w:t xml:space="preserve">Réseaux Electriques - Plomberie Sanitaire - Climatisation – </w:t>
      </w:r>
      <w:r w:rsidR="00273DDD">
        <w:rPr>
          <w:rFonts w:ascii="Comic Sans MS" w:eastAsia="Times New Roman" w:hAnsi="Comic Sans MS" w:cs="Times New Roman"/>
          <w:sz w:val="18"/>
          <w:szCs w:val="18"/>
        </w:rPr>
        <w:t>Dispositifs contre Incendie &amp; Explosion - Risques Divers … </w:t>
      </w:r>
    </w:p>
    <w:p w:rsidR="003151C4" w:rsidRPr="003151C4" w:rsidRDefault="003151C4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Expertise d’un Sinistre de Décharg</w:t>
      </w:r>
      <w:r w:rsidR="00CB46D6">
        <w:rPr>
          <w:rFonts w:ascii="Comic Sans MS" w:eastAsia="Times New Roman" w:hAnsi="Comic Sans MS" w:cs="Times New Roman"/>
          <w:sz w:val="18"/>
          <w:szCs w:val="18"/>
        </w:rPr>
        <w:t>e de Foudre suivie d’explosion,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CB46D6">
        <w:rPr>
          <w:rFonts w:ascii="Comic Sans MS" w:eastAsia="Times New Roman" w:hAnsi="Comic Sans MS" w:cs="Times New Roman"/>
          <w:sz w:val="18"/>
          <w:szCs w:val="18"/>
        </w:rPr>
        <w:t>Dommages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&amp; Préjudices divers, survenu sur les Installations</w:t>
      </w:r>
      <w:r w:rsidR="00273DDD">
        <w:rPr>
          <w:rFonts w:ascii="Comic Sans MS" w:eastAsia="Times New Roman" w:hAnsi="Comic Sans MS" w:cs="Times New Roman"/>
          <w:sz w:val="18"/>
          <w:szCs w:val="18"/>
        </w:rPr>
        <w:t xml:space="preserve"> électriques &amp; </w:t>
      </w:r>
      <w:r w:rsidR="002A073B">
        <w:rPr>
          <w:rFonts w:ascii="Comic Sans MS" w:eastAsia="Times New Roman" w:hAnsi="Comic Sans MS" w:cs="Times New Roman"/>
          <w:sz w:val="18"/>
          <w:szCs w:val="18"/>
        </w:rPr>
        <w:t xml:space="preserve">de </w:t>
      </w:r>
      <w:r w:rsidR="00273DDD">
        <w:rPr>
          <w:rFonts w:ascii="Comic Sans MS" w:eastAsia="Times New Roman" w:hAnsi="Comic Sans MS" w:cs="Times New Roman"/>
          <w:sz w:val="18"/>
          <w:szCs w:val="18"/>
        </w:rPr>
        <w:t>Télécommunications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de Gestion Clientèle d’un</w:t>
      </w:r>
      <w:r w:rsidR="002A073B">
        <w:rPr>
          <w:rFonts w:ascii="Comic Sans MS" w:eastAsia="Times New Roman" w:hAnsi="Comic Sans MS" w:cs="Times New Roman"/>
          <w:sz w:val="18"/>
          <w:szCs w:val="18"/>
        </w:rPr>
        <w:t>e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Micro Finance s</w:t>
      </w:r>
      <w:r w:rsidR="00273DDD">
        <w:rPr>
          <w:rFonts w:ascii="Comic Sans MS" w:eastAsia="Times New Roman" w:hAnsi="Comic Sans MS" w:cs="Times New Roman"/>
          <w:sz w:val="18"/>
          <w:szCs w:val="18"/>
        </w:rPr>
        <w:t>ituée dans la Région de l’Adama</w:t>
      </w:r>
      <w:r w:rsidR="00273DDD" w:rsidRPr="003151C4">
        <w:rPr>
          <w:rFonts w:ascii="Comic Sans MS" w:eastAsia="Times New Roman" w:hAnsi="Comic Sans MS" w:cs="Times New Roman"/>
          <w:sz w:val="18"/>
          <w:szCs w:val="18"/>
        </w:rPr>
        <w:t>oua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Cameroun.</w:t>
      </w:r>
    </w:p>
    <w:p w:rsidR="003151C4" w:rsidRPr="003151C4" w:rsidRDefault="003151C4" w:rsidP="003151C4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eastAsia="Times New Roman" w:hAnsi="Comic Sans MS" w:cs="Times New Roman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Plusieurs Expertises des Sinistres (Non Exhaustif)</w:t>
      </w:r>
      <w:r w:rsidR="002926AF" w:rsidRPr="002926AF">
        <w:rPr>
          <w:rFonts w:ascii="Comic Sans MS" w:eastAsia="Times New Roman" w:hAnsi="Comic Sans MS" w:cs="Times New Roman"/>
          <w:sz w:val="18"/>
          <w:szCs w:val="18"/>
        </w:rPr>
        <w:t xml:space="preserve"> </w:t>
      </w:r>
      <w:r w:rsidR="002926AF">
        <w:rPr>
          <w:rFonts w:ascii="Comic Sans MS" w:eastAsia="Times New Roman" w:hAnsi="Comic Sans MS" w:cs="Times New Roman"/>
          <w:sz w:val="18"/>
          <w:szCs w:val="18"/>
        </w:rPr>
        <w:t xml:space="preserve">survenus dans des </w:t>
      </w:r>
      <w:r w:rsidR="002926AF" w:rsidRPr="003151C4">
        <w:rPr>
          <w:rFonts w:ascii="Comic Sans MS" w:eastAsia="Times New Roman" w:hAnsi="Comic Sans MS" w:cs="Times New Roman"/>
          <w:sz w:val="18"/>
          <w:szCs w:val="18"/>
        </w:rPr>
        <w:t>Immeubles</w:t>
      </w:r>
      <w:r w:rsidR="002926AF">
        <w:rPr>
          <w:rFonts w:ascii="Comic Sans MS" w:eastAsia="Times New Roman" w:hAnsi="Comic Sans MS" w:cs="Times New Roman"/>
          <w:sz w:val="18"/>
          <w:szCs w:val="18"/>
        </w:rPr>
        <w:t xml:space="preserve"> sociaux</w:t>
      </w:r>
      <w:r w:rsidR="002926AF" w:rsidRPr="003151C4">
        <w:rPr>
          <w:rFonts w:ascii="Comic Sans MS" w:eastAsia="Times New Roman" w:hAnsi="Comic Sans MS" w:cs="Times New Roman"/>
          <w:sz w:val="18"/>
          <w:szCs w:val="18"/>
        </w:rPr>
        <w:t xml:space="preserve"> &amp; Industrie</w:t>
      </w:r>
      <w:r w:rsidR="002926AF">
        <w:rPr>
          <w:rFonts w:ascii="Comic Sans MS" w:eastAsia="Times New Roman" w:hAnsi="Comic Sans MS" w:cs="Times New Roman"/>
          <w:sz w:val="18"/>
          <w:szCs w:val="18"/>
        </w:rPr>
        <w:t>l</w:t>
      </w:r>
      <w:r w:rsidR="002926AF" w:rsidRPr="003151C4">
        <w:rPr>
          <w:rFonts w:ascii="Comic Sans MS" w:eastAsia="Times New Roman" w:hAnsi="Comic Sans MS" w:cs="Times New Roman"/>
          <w:sz w:val="18"/>
          <w:szCs w:val="18"/>
        </w:rPr>
        <w:t>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 : Incendies</w:t>
      </w:r>
      <w:r w:rsidR="007B7011">
        <w:rPr>
          <w:rFonts w:ascii="Comic Sans MS" w:eastAsia="Times New Roman" w:hAnsi="Comic Sans MS" w:cs="Times New Roman"/>
          <w:sz w:val="18"/>
          <w:szCs w:val="18"/>
        </w:rPr>
        <w:t xml:space="preserve"> &amp; Explosions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d’origines électriques &amp; gaz domestique – </w:t>
      </w:r>
      <w:r w:rsidR="002926AF">
        <w:rPr>
          <w:rFonts w:ascii="Comic Sans MS" w:eastAsia="Times New Roman" w:hAnsi="Comic Sans MS" w:cs="Times New Roman"/>
          <w:sz w:val="18"/>
          <w:szCs w:val="18"/>
        </w:rPr>
        <w:t>Dommages immobilier</w:t>
      </w:r>
      <w:r w:rsidR="007B7011">
        <w:rPr>
          <w:rFonts w:ascii="Comic Sans MS" w:eastAsia="Times New Roman" w:hAnsi="Comic Sans MS" w:cs="Times New Roman"/>
          <w:sz w:val="18"/>
          <w:szCs w:val="18"/>
        </w:rPr>
        <w:t xml:space="preserve">s - 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>Dégâts électriques - Dégâts des Eaux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- Vols</w:t>
      </w:r>
      <w:r w:rsidR="00273DDD">
        <w:rPr>
          <w:rFonts w:ascii="Comic Sans MS" w:eastAsia="Times New Roman" w:hAnsi="Comic Sans MS" w:cs="Times New Roman"/>
          <w:sz w:val="18"/>
          <w:szCs w:val="18"/>
        </w:rPr>
        <w:t xml:space="preserve"> …</w:t>
      </w:r>
    </w:p>
    <w:p w:rsidR="0028127A" w:rsidRDefault="005C6F82" w:rsidP="00E743B5">
      <w:pPr>
        <w:numPr>
          <w:ilvl w:val="0"/>
          <w:numId w:val="8"/>
        </w:numPr>
        <w:spacing w:after="0" w:line="0" w:lineRule="atLeast"/>
        <w:ind w:left="709" w:hanging="425"/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sz w:val="18"/>
          <w:szCs w:val="18"/>
        </w:rPr>
        <w:t xml:space="preserve">Expertise </w:t>
      </w:r>
      <w:r w:rsidR="00D0502B">
        <w:rPr>
          <w:rFonts w:ascii="Comic Sans MS" w:hAnsi="Comic Sans MS"/>
          <w:sz w:val="18"/>
          <w:szCs w:val="18"/>
        </w:rPr>
        <w:t>d’un sinistre</w:t>
      </w:r>
      <w:r w:rsidR="0028127A">
        <w:rPr>
          <w:rFonts w:ascii="Comic Sans MS" w:hAnsi="Comic Sans MS"/>
          <w:sz w:val="18"/>
          <w:szCs w:val="18"/>
        </w:rPr>
        <w:t xml:space="preserve"> majeur</w:t>
      </w:r>
      <w:r w:rsidR="00D0502B">
        <w:rPr>
          <w:rFonts w:ascii="Comic Sans MS" w:hAnsi="Comic Sans MS"/>
          <w:sz w:val="18"/>
          <w:szCs w:val="18"/>
        </w:rPr>
        <w:t xml:space="preserve"> survenu </w:t>
      </w:r>
      <w:r w:rsidR="006C722F">
        <w:rPr>
          <w:rFonts w:ascii="Comic Sans MS" w:hAnsi="Comic Sans MS"/>
          <w:sz w:val="18"/>
          <w:szCs w:val="18"/>
        </w:rPr>
        <w:t>à</w:t>
      </w:r>
      <w:r>
        <w:rPr>
          <w:rFonts w:ascii="Comic Sans MS" w:hAnsi="Comic Sans MS"/>
          <w:sz w:val="18"/>
          <w:szCs w:val="18"/>
        </w:rPr>
        <w:t xml:space="preserve"> l’Usine </w:t>
      </w:r>
      <w:r w:rsidR="0028127A">
        <w:rPr>
          <w:rFonts w:ascii="Comic Sans MS" w:hAnsi="Comic Sans MS"/>
          <w:sz w:val="18"/>
          <w:szCs w:val="18"/>
        </w:rPr>
        <w:t>de l’A</w:t>
      </w:r>
      <w:r w:rsidR="007E3EB4">
        <w:rPr>
          <w:rFonts w:ascii="Comic Sans MS" w:hAnsi="Comic Sans MS"/>
          <w:sz w:val="18"/>
          <w:szCs w:val="18"/>
        </w:rPr>
        <w:t xml:space="preserve">luminerie </w:t>
      </w:r>
      <w:r>
        <w:rPr>
          <w:rFonts w:ascii="Comic Sans MS" w:hAnsi="Comic Sans MS"/>
          <w:sz w:val="18"/>
          <w:szCs w:val="18"/>
        </w:rPr>
        <w:t xml:space="preserve">de la </w:t>
      </w:r>
      <w:r w:rsidR="002926AF">
        <w:rPr>
          <w:rFonts w:ascii="Comic Sans MS" w:hAnsi="Comic Sans MS"/>
          <w:sz w:val="18"/>
          <w:szCs w:val="18"/>
        </w:rPr>
        <w:t>Société</w:t>
      </w:r>
      <w:r w:rsidR="00DC3713">
        <w:rPr>
          <w:rFonts w:ascii="Comic Sans MS" w:hAnsi="Comic Sans MS"/>
          <w:sz w:val="18"/>
          <w:szCs w:val="18"/>
        </w:rPr>
        <w:t xml:space="preserve"> </w:t>
      </w:r>
      <w:r w:rsidR="007E3EB4">
        <w:rPr>
          <w:rFonts w:ascii="Comic Sans MS" w:hAnsi="Comic Sans MS"/>
          <w:sz w:val="18"/>
          <w:szCs w:val="18"/>
        </w:rPr>
        <w:t>« ALUCAM » à Edéa</w:t>
      </w:r>
      <w:r w:rsidR="007B7011" w:rsidRPr="007B7011">
        <w:rPr>
          <w:rFonts w:ascii="Comic Sans MS" w:hAnsi="Comic Sans MS"/>
          <w:sz w:val="18"/>
          <w:szCs w:val="18"/>
        </w:rPr>
        <w:t xml:space="preserve"> </w:t>
      </w:r>
      <w:r w:rsidR="007B7011">
        <w:rPr>
          <w:rFonts w:ascii="Comic Sans MS" w:hAnsi="Comic Sans MS"/>
          <w:sz w:val="18"/>
          <w:szCs w:val="18"/>
        </w:rPr>
        <w:t>Cameroun</w:t>
      </w:r>
      <w:r w:rsidR="007E3EB4">
        <w:rPr>
          <w:rFonts w:ascii="Comic Sans MS" w:hAnsi="Comic Sans MS"/>
          <w:sz w:val="18"/>
          <w:szCs w:val="18"/>
        </w:rPr>
        <w:t xml:space="preserve"> en 2018 </w:t>
      </w:r>
      <w:r w:rsidR="00D0502B">
        <w:rPr>
          <w:rFonts w:ascii="Comic Sans MS" w:hAnsi="Comic Sans MS"/>
          <w:sz w:val="18"/>
          <w:szCs w:val="18"/>
        </w:rPr>
        <w:t>consécutif</w:t>
      </w:r>
      <w:r>
        <w:rPr>
          <w:rFonts w:ascii="Comic Sans MS" w:hAnsi="Comic Sans MS"/>
          <w:sz w:val="18"/>
          <w:szCs w:val="18"/>
        </w:rPr>
        <w:t xml:space="preserve"> à la </w:t>
      </w:r>
      <w:r w:rsidR="0053410F">
        <w:rPr>
          <w:rFonts w:ascii="Comic Sans MS" w:hAnsi="Comic Sans MS"/>
          <w:sz w:val="18"/>
          <w:szCs w:val="18"/>
        </w:rPr>
        <w:t>défaillance</w:t>
      </w:r>
      <w:r>
        <w:rPr>
          <w:rFonts w:ascii="Comic Sans MS" w:hAnsi="Comic Sans MS"/>
          <w:sz w:val="18"/>
          <w:szCs w:val="18"/>
        </w:rPr>
        <w:t xml:space="preserve"> accidentelle de fourniture contractuelle d’énergie élec</w:t>
      </w:r>
      <w:r w:rsidR="00D0502B">
        <w:rPr>
          <w:rFonts w:ascii="Comic Sans MS" w:hAnsi="Comic Sans MS"/>
          <w:sz w:val="18"/>
          <w:szCs w:val="18"/>
        </w:rPr>
        <w:t>trique</w:t>
      </w:r>
      <w:r w:rsidR="00C74931">
        <w:rPr>
          <w:rFonts w:ascii="Comic Sans MS" w:hAnsi="Comic Sans MS"/>
          <w:sz w:val="18"/>
          <w:szCs w:val="18"/>
        </w:rPr>
        <w:t>, suite explosion d’un Circuit Bouchon dans le Poste HT de la Centrale d’</w:t>
      </w:r>
      <w:r w:rsidR="00DC3713">
        <w:rPr>
          <w:rFonts w:ascii="Comic Sans MS" w:hAnsi="Comic Sans MS"/>
          <w:sz w:val="18"/>
          <w:szCs w:val="18"/>
        </w:rPr>
        <w:t>Edéa</w:t>
      </w:r>
      <w:r w:rsidR="00C74931">
        <w:rPr>
          <w:rFonts w:ascii="Comic Sans MS" w:hAnsi="Comic Sans MS"/>
          <w:sz w:val="18"/>
          <w:szCs w:val="18"/>
        </w:rPr>
        <w:t>.</w:t>
      </w:r>
      <w:r w:rsidR="0028127A">
        <w:rPr>
          <w:rFonts w:ascii="Comic Sans MS" w:hAnsi="Comic Sans MS"/>
          <w:sz w:val="18"/>
          <w:szCs w:val="18"/>
        </w:rPr>
        <w:t xml:space="preserve"> : </w:t>
      </w:r>
    </w:p>
    <w:p w:rsidR="005C6F82" w:rsidRDefault="0028127A" w:rsidP="0028127A">
      <w:pPr>
        <w:spacing w:after="0" w:line="0" w:lineRule="atLeast"/>
        <w:ind w:left="709"/>
        <w:rPr>
          <w:rFonts w:ascii="Comic Sans MS" w:hAnsi="Comic Sans MS"/>
          <w:sz w:val="18"/>
          <w:szCs w:val="18"/>
        </w:rPr>
      </w:pPr>
      <w:r w:rsidRPr="003151C4">
        <w:rPr>
          <w:rFonts w:ascii="Comic Sans MS" w:eastAsia="Times New Roman" w:hAnsi="Comic Sans MS" w:cs="Times New Roman"/>
          <w:sz w:val="18"/>
          <w:szCs w:val="18"/>
        </w:rPr>
        <w:t>Recherche des origines de</w:t>
      </w:r>
      <w:r w:rsidR="00DC3713">
        <w:rPr>
          <w:rFonts w:ascii="Comic Sans MS" w:eastAsia="Times New Roman" w:hAnsi="Comic Sans MS" w:cs="Times New Roman"/>
          <w:sz w:val="18"/>
          <w:szCs w:val="18"/>
        </w:rPr>
        <w:t>s</w:t>
      </w:r>
      <w:r w:rsidRPr="003151C4">
        <w:rPr>
          <w:rFonts w:ascii="Comic Sans MS" w:eastAsia="Times New Roman" w:hAnsi="Comic Sans MS" w:cs="Times New Roman"/>
          <w:sz w:val="18"/>
          <w:szCs w:val="18"/>
        </w:rPr>
        <w:t xml:space="preserve"> causes</w:t>
      </w:r>
      <w:r>
        <w:rPr>
          <w:rFonts w:ascii="Comic Sans MS" w:eastAsia="Times New Roman" w:hAnsi="Comic Sans MS" w:cs="Times New Roman"/>
          <w:sz w:val="18"/>
          <w:szCs w:val="18"/>
        </w:rPr>
        <w:t xml:space="preserve"> &amp; responsabilités – Evaluation des </w:t>
      </w:r>
      <w:r w:rsidR="00C74931">
        <w:rPr>
          <w:rFonts w:ascii="Comic Sans MS" w:eastAsia="Times New Roman" w:hAnsi="Comic Sans MS" w:cs="Times New Roman"/>
          <w:sz w:val="18"/>
          <w:szCs w:val="18"/>
        </w:rPr>
        <w:t>Préjudices</w:t>
      </w:r>
      <w:r>
        <w:rPr>
          <w:rFonts w:ascii="Comic Sans MS" w:hAnsi="Comic Sans MS"/>
          <w:sz w:val="18"/>
          <w:szCs w:val="18"/>
        </w:rPr>
        <w:t xml:space="preserve"> </w:t>
      </w:r>
    </w:p>
    <w:p w:rsidR="007D07F3" w:rsidRDefault="007D07F3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  <w:r w:rsidRPr="001B116E">
        <w:rPr>
          <w:rFonts w:ascii="Comic Sans MS" w:hAnsi="Comic Sans MS"/>
          <w:sz w:val="18"/>
          <w:szCs w:val="18"/>
        </w:rPr>
        <w:t xml:space="preserve"> </w:t>
      </w:r>
      <w:r w:rsidRPr="001B116E">
        <w:rPr>
          <w:rFonts w:ascii="Comic Sans MS" w:eastAsia="Calibri" w:hAnsi="Comic Sans MS"/>
          <w:sz w:val="18"/>
          <w:szCs w:val="18"/>
        </w:rPr>
        <w:t xml:space="preserve">  </w:t>
      </w:r>
    </w:p>
    <w:p w:rsidR="00C958F4" w:rsidRDefault="00C958F4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C958F4" w:rsidRDefault="00C958F4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28127A" w:rsidRDefault="0028127A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C769EF" w:rsidRPr="001B116E" w:rsidRDefault="00C769EF" w:rsidP="007D07F3">
      <w:pPr>
        <w:spacing w:after="0" w:line="0" w:lineRule="atLeast"/>
        <w:ind w:left="284"/>
        <w:rPr>
          <w:rFonts w:ascii="Comic Sans MS" w:eastAsia="Calibri" w:hAnsi="Comic Sans MS"/>
          <w:sz w:val="18"/>
          <w:szCs w:val="18"/>
        </w:rPr>
      </w:pPr>
    </w:p>
    <w:p w:rsidR="00C769EF" w:rsidRDefault="00C769EF" w:rsidP="00C769EF">
      <w:pPr>
        <w:pStyle w:val="Paragraphedeliste"/>
        <w:spacing w:line="0" w:lineRule="atLeast"/>
        <w:ind w:left="709"/>
        <w:rPr>
          <w:rFonts w:ascii="Comic Sans MS" w:hAnsi="Comic Sans MS"/>
          <w:sz w:val="18"/>
          <w:szCs w:val="18"/>
          <w:lang w:val="fr-FR"/>
        </w:rPr>
      </w:pPr>
    </w:p>
    <w:p w:rsidR="00C769EF" w:rsidRPr="00C80193" w:rsidRDefault="00C769EF" w:rsidP="00C769EF">
      <w:pPr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4" w:color="auto"/>
        </w:pBdr>
        <w:spacing w:after="0" w:line="0" w:lineRule="atLeast"/>
        <w:ind w:left="3969" w:right="4394" w:firstLine="142"/>
        <w:jc w:val="center"/>
        <w:rPr>
          <w:rFonts w:ascii="Comic Sans MS" w:hAnsi="Comic Sans MS"/>
          <w:b/>
          <w:sz w:val="20"/>
          <w:szCs w:val="20"/>
        </w:rPr>
      </w:pPr>
      <w:r w:rsidRPr="00C80193">
        <w:rPr>
          <w:rFonts w:ascii="Comic Sans MS" w:hAnsi="Comic Sans MS"/>
          <w:b/>
          <w:sz w:val="20"/>
          <w:szCs w:val="20"/>
        </w:rPr>
        <w:t>GALERIE</w:t>
      </w:r>
      <w:r>
        <w:rPr>
          <w:rFonts w:ascii="Comic Sans MS" w:hAnsi="Comic Sans MS"/>
          <w:b/>
          <w:sz w:val="20"/>
          <w:szCs w:val="20"/>
        </w:rPr>
        <w:t xml:space="preserve"> </w:t>
      </w:r>
      <w:r w:rsidRPr="00C80193">
        <w:rPr>
          <w:rFonts w:ascii="Comic Sans MS" w:hAnsi="Comic Sans MS"/>
          <w:b/>
          <w:sz w:val="20"/>
          <w:szCs w:val="20"/>
        </w:rPr>
        <w:t>PHOTOS</w:t>
      </w:r>
    </w:p>
    <w:p w:rsidR="00C769EF" w:rsidRDefault="00C769EF" w:rsidP="00C769EF">
      <w:pPr>
        <w:spacing w:line="0" w:lineRule="atLeast"/>
        <w:rPr>
          <w:rFonts w:ascii="Comic Sans MS" w:hAnsi="Comic Sans MS"/>
          <w:b/>
          <w:sz w:val="16"/>
          <w:szCs w:val="16"/>
        </w:rPr>
      </w:pPr>
      <w:r>
        <w:rPr>
          <w:rFonts w:ascii="Comic Sans MS" w:hAnsi="Comic Sans MS"/>
          <w:b/>
          <w:sz w:val="16"/>
          <w:szCs w:val="16"/>
        </w:rPr>
        <w:t xml:space="preserve">                                                                  </w:t>
      </w:r>
      <w:r w:rsidR="005C6F82">
        <w:rPr>
          <w:rFonts w:ascii="Comic Sans MS" w:hAnsi="Comic Sans MS"/>
          <w:b/>
          <w:sz w:val="16"/>
          <w:szCs w:val="16"/>
        </w:rPr>
        <w:t xml:space="preserve">   </w:t>
      </w:r>
      <w:r w:rsidRPr="00DA3226">
        <w:rPr>
          <w:rFonts w:ascii="Comic Sans MS" w:hAnsi="Comic Sans MS"/>
          <w:b/>
          <w:sz w:val="16"/>
          <w:szCs w:val="16"/>
        </w:rPr>
        <w:t>(Non Exhaustif)</w:t>
      </w:r>
    </w:p>
    <w:p w:rsidR="00C769EF" w:rsidRDefault="00BC703B" w:rsidP="00C769EF">
      <w:pPr>
        <w:spacing w:after="0" w:line="360" w:lineRule="auto"/>
        <w:jc w:val="center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620395</wp:posOffset>
                </wp:positionH>
                <wp:positionV relativeFrom="paragraph">
                  <wp:posOffset>1520825</wp:posOffset>
                </wp:positionV>
                <wp:extent cx="0" cy="156845"/>
                <wp:effectExtent l="56515" t="7620" r="57785" b="16510"/>
                <wp:wrapNone/>
                <wp:docPr id="23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68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1A988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" o:spid="_x0000_s1026" type="#_x0000_t32" style="position:absolute;margin-left:48.85pt;margin-top:119.75pt;width:0;height:12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">
                <v:stroke endarrow="block"/>
              </v:shape>
            </w:pict>
          </mc:Fallback>
        </mc:AlternateContent>
      </w:r>
      <w:r>
        <w:rPr>
          <w:rFonts w:ascii="Comic Sans MS" w:hAnsi="Comic Sans MS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570865</wp:posOffset>
                </wp:positionH>
                <wp:positionV relativeFrom="paragraph">
                  <wp:posOffset>1026795</wp:posOffset>
                </wp:positionV>
                <wp:extent cx="2635885" cy="412115"/>
                <wp:effectExtent l="26035" t="8890" r="5080" b="55245"/>
                <wp:wrapNone/>
                <wp:docPr id="230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35885" cy="4121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16A4FB" id="AutoShape 2" o:spid="_x0000_s1026" type="#_x0000_t32" style="position:absolute;margin-left:44.95pt;margin-top:80.85pt;width:207.55pt;height:32.4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">
                <v:stroke endarrow="block"/>
              </v:shape>
            </w:pict>
          </mc:Fallback>
        </mc:AlternateContent>
      </w:r>
      <w:r w:rsidR="00C769EF">
        <w:rPr>
          <w:rFonts w:ascii="Comic Sans MS" w:hAnsi="Comic Sans MS"/>
          <w:b/>
          <w:noProof/>
          <w:sz w:val="20"/>
          <w:szCs w:val="20"/>
        </w:rPr>
        <w:drawing>
          <wp:inline distT="0" distB="0" distL="0" distR="0" wp14:anchorId="7295C209" wp14:editId="7641CD06">
            <wp:extent cx="2514600" cy="1628775"/>
            <wp:effectExtent l="19050" t="0" r="0" b="0"/>
            <wp:docPr id="4" name="Image 4" descr="Atelier ENSP Ydé 1973_Fabrication d'un Train d'Engrenages pour la 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telier ENSP Ydé 1973_Fabrication d'un Train d'Engrenages pour la C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9EF" w:rsidRDefault="00C769EF" w:rsidP="00C769EF">
      <w:pPr>
        <w:spacing w:line="0" w:lineRule="atLeast"/>
        <w:jc w:val="center"/>
        <w:rPr>
          <w:rFonts w:ascii="Comic Sans MS" w:hAnsi="Comic Sans MS"/>
          <w:sz w:val="16"/>
          <w:szCs w:val="16"/>
        </w:rPr>
      </w:pPr>
      <w:r w:rsidRPr="00954CE0">
        <w:rPr>
          <w:rFonts w:ascii="Comic Sans MS" w:hAnsi="Comic Sans MS"/>
          <w:sz w:val="16"/>
          <w:szCs w:val="16"/>
        </w:rPr>
        <w:t xml:space="preserve">Elève Ingénieur - Vue Partielle de l’Atelier de </w:t>
      </w:r>
      <w:r>
        <w:rPr>
          <w:rFonts w:ascii="Comic Sans MS" w:hAnsi="Comic Sans MS"/>
          <w:sz w:val="16"/>
          <w:szCs w:val="16"/>
        </w:rPr>
        <w:t>L’Ecole Nat. Sup. Polytechnique</w:t>
      </w:r>
      <w:r w:rsidRPr="00954CE0">
        <w:rPr>
          <w:rFonts w:ascii="Comic Sans MS" w:hAnsi="Comic Sans MS"/>
          <w:sz w:val="16"/>
          <w:szCs w:val="16"/>
        </w:rPr>
        <w:t xml:space="preserve"> – Usinage d’un Train d’Engrenages - Projet </w:t>
      </w:r>
      <w:r w:rsidRPr="003F270D">
        <w:rPr>
          <w:rFonts w:ascii="Comic Sans MS" w:hAnsi="Comic Sans MS"/>
          <w:b/>
          <w:sz w:val="16"/>
          <w:szCs w:val="16"/>
        </w:rPr>
        <w:t>CEE</w:t>
      </w:r>
      <w:r>
        <w:rPr>
          <w:rFonts w:ascii="Comic Sans MS" w:hAnsi="Comic Sans MS"/>
          <w:b/>
          <w:sz w:val="16"/>
          <w:szCs w:val="16"/>
        </w:rPr>
        <w:t xml:space="preserve"> </w:t>
      </w:r>
      <w:r>
        <w:rPr>
          <w:rFonts w:ascii="Comic Sans MS" w:hAnsi="Comic Sans MS"/>
          <w:sz w:val="16"/>
          <w:szCs w:val="16"/>
        </w:rPr>
        <w:t xml:space="preserve">&gt;&gt; </w:t>
      </w:r>
      <w:r w:rsidRPr="00954CE0">
        <w:rPr>
          <w:rFonts w:ascii="Comic Sans MS" w:hAnsi="Comic Sans MS"/>
          <w:sz w:val="16"/>
          <w:szCs w:val="16"/>
        </w:rPr>
        <w:t>UE</w:t>
      </w:r>
      <w:r>
        <w:rPr>
          <w:rFonts w:ascii="Comic Sans MS" w:hAnsi="Comic Sans MS"/>
          <w:sz w:val="16"/>
          <w:szCs w:val="16"/>
        </w:rPr>
        <w:t xml:space="preserve"> – 1975</w:t>
      </w:r>
    </w:p>
    <w:p w:rsidR="00C769EF" w:rsidRPr="00A30C44" w:rsidRDefault="00C769EF" w:rsidP="00C769EF">
      <w:pPr>
        <w:spacing w:after="0" w:line="360" w:lineRule="auto"/>
        <w:jc w:val="center"/>
      </w:pPr>
      <w:r>
        <w:rPr>
          <w:noProof/>
        </w:rPr>
        <w:drawing>
          <wp:inline distT="0" distB="0" distL="0" distR="0" wp14:anchorId="556365D3" wp14:editId="61463939">
            <wp:extent cx="1514475" cy="1085850"/>
            <wp:effectExtent l="19050" t="0" r="9525" b="0"/>
            <wp:docPr id="5" name="Image 5" descr="phot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hoto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0C44">
        <w:t xml:space="preserve">                </w:t>
      </w:r>
      <w:r>
        <w:rPr>
          <w:noProof/>
        </w:rPr>
        <w:drawing>
          <wp:inline distT="0" distB="0" distL="0" distR="0" wp14:anchorId="5E0E3D49" wp14:editId="635203D7">
            <wp:extent cx="1457325" cy="1047750"/>
            <wp:effectExtent l="19050" t="0" r="9525" b="0"/>
            <wp:docPr id="9" name="Image 9" descr="phot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9EF" w:rsidRDefault="00C769EF" w:rsidP="00C769EF">
      <w:pPr>
        <w:spacing w:line="240" w:lineRule="auto"/>
        <w:jc w:val="center"/>
        <w:rPr>
          <w:rFonts w:ascii="Comic Sans MS" w:hAnsi="Comic Sans MS"/>
          <w:sz w:val="16"/>
          <w:szCs w:val="16"/>
        </w:rPr>
      </w:pPr>
      <w:r w:rsidRPr="00954CE0">
        <w:rPr>
          <w:rFonts w:ascii="Comic Sans MS" w:hAnsi="Comic Sans MS"/>
          <w:sz w:val="16"/>
          <w:szCs w:val="16"/>
        </w:rPr>
        <w:t>Remise officielle du Diplôme d’Ingénieur par le Chef d’Etat Camerounais</w:t>
      </w:r>
      <w:r>
        <w:rPr>
          <w:rFonts w:ascii="Comic Sans MS" w:hAnsi="Comic Sans MS"/>
          <w:sz w:val="16"/>
          <w:szCs w:val="16"/>
        </w:rPr>
        <w:t xml:space="preserve"> - Assisté du Directeur Général de l’Ecole </w:t>
      </w:r>
      <w:r w:rsidR="00CC1BB8">
        <w:rPr>
          <w:rFonts w:ascii="Comic Sans MS" w:hAnsi="Comic Sans MS"/>
          <w:sz w:val="16"/>
          <w:szCs w:val="16"/>
        </w:rPr>
        <w:t>Polytechnique</w:t>
      </w:r>
      <w:r>
        <w:rPr>
          <w:rFonts w:ascii="Comic Sans MS" w:hAnsi="Comic Sans MS"/>
          <w:sz w:val="16"/>
          <w:szCs w:val="16"/>
        </w:rPr>
        <w:t xml:space="preserve"> – 1976</w:t>
      </w:r>
    </w:p>
    <w:p w:rsidR="00C769EF" w:rsidRDefault="00C769EF" w:rsidP="00C769EF">
      <w:pPr>
        <w:spacing w:after="0" w:line="360" w:lineRule="auto"/>
        <w:ind w:left="1134" w:hanging="771"/>
        <w:jc w:val="center"/>
        <w:rPr>
          <w:rFonts w:ascii="Calibri" w:eastAsia="Times New Roman" w:hAnsi="Calibri" w:cs="Times New Roman"/>
          <w:lang w:eastAsia="en-US"/>
        </w:rPr>
      </w:pPr>
      <w:r w:rsidRPr="00FC23CC">
        <w:rPr>
          <w:rFonts w:ascii="Calibri" w:eastAsia="Times New Roman" w:hAnsi="Calibri" w:cs="Times New Roman"/>
          <w:noProof/>
        </w:rPr>
        <w:drawing>
          <wp:inline distT="0" distB="0" distL="0" distR="0" wp14:anchorId="5C6A45A4" wp14:editId="73FE8C0D">
            <wp:extent cx="1431985" cy="1077545"/>
            <wp:effectExtent l="0" t="0" r="0" b="0"/>
            <wp:docPr id="10" name="Image 10" descr="Diplome M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iplome Mil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10000" contras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854" cy="108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23CC">
        <w:rPr>
          <w:rFonts w:ascii="Calibri" w:eastAsia="Times New Roman" w:hAnsi="Calibri" w:cs="Times New Roman"/>
          <w:lang w:eastAsia="en-US"/>
        </w:rPr>
        <w:t xml:space="preserve">                                   </w:t>
      </w:r>
      <w:r w:rsidRPr="00FC23CC">
        <w:rPr>
          <w:rFonts w:ascii="Calibri" w:eastAsia="Times New Roman" w:hAnsi="Calibri" w:cs="Times New Roman"/>
          <w:noProof/>
        </w:rPr>
        <w:drawing>
          <wp:inline distT="0" distB="0" distL="0" distR="0" wp14:anchorId="074FC902" wp14:editId="1ADF15FD">
            <wp:extent cx="1293962" cy="925402"/>
            <wp:effectExtent l="0" t="0" r="0" b="0"/>
            <wp:docPr id="11" name="Image 11" descr="Diplome M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iplome Mil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487" cy="93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608" w:rsidRDefault="00E06F1A" w:rsidP="00CC1BB8">
      <w:pPr>
        <w:spacing w:after="0" w:line="240" w:lineRule="auto"/>
        <w:jc w:val="center"/>
        <w:rPr>
          <w:rFonts w:ascii="Calibri" w:eastAsia="Times New Roman" w:hAnsi="Calibri" w:cs="Times New Roman"/>
        </w:rPr>
      </w:pPr>
      <w:r w:rsidRPr="00E06F1A">
        <w:rPr>
          <w:rFonts w:ascii="Calibri" w:eastAsia="Times New Roman" w:hAnsi="Calibri" w:cs="Times New Roman"/>
          <w:noProof/>
        </w:rPr>
        <w:drawing>
          <wp:inline distT="0" distB="0" distL="0" distR="0" wp14:anchorId="14A5DEF9" wp14:editId="3A67ADFB">
            <wp:extent cx="856615" cy="1181100"/>
            <wp:effectExtent l="0" t="0" r="63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1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F1A">
        <w:rPr>
          <w:rFonts w:ascii="Calibri" w:eastAsia="Times New Roman" w:hAnsi="Calibri" w:cs="Times New Roman"/>
        </w:rPr>
        <w:t xml:space="preserve">       </w:t>
      </w:r>
      <w:r w:rsidRPr="00E06F1A">
        <w:rPr>
          <w:rFonts w:ascii="Calibri" w:eastAsia="Times New Roman" w:hAnsi="Calibri" w:cs="Times New Roman"/>
          <w:noProof/>
        </w:rPr>
        <w:drawing>
          <wp:inline distT="0" distB="0" distL="0" distR="0" wp14:anchorId="368A4083" wp14:editId="70D9C29F">
            <wp:extent cx="907415" cy="1231265"/>
            <wp:effectExtent l="0" t="0" r="6985" b="698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5" cy="12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F1A">
        <w:rPr>
          <w:rFonts w:ascii="Calibri" w:eastAsia="Times New Roman" w:hAnsi="Calibri" w:cs="Times New Roman"/>
        </w:rPr>
        <w:t xml:space="preserve">           </w:t>
      </w:r>
      <w:r w:rsidRPr="00E06F1A">
        <w:rPr>
          <w:rFonts w:ascii="Calibri" w:eastAsia="Times New Roman" w:hAnsi="Calibri" w:cs="Times New Roman"/>
          <w:noProof/>
        </w:rPr>
        <w:drawing>
          <wp:inline distT="0" distB="0" distL="0" distR="0" wp14:anchorId="6D0C3037" wp14:editId="07A2A1E6">
            <wp:extent cx="1080135" cy="1231265"/>
            <wp:effectExtent l="0" t="0" r="5715" b="698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12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F1A">
        <w:rPr>
          <w:rFonts w:ascii="Calibri" w:eastAsia="Times New Roman" w:hAnsi="Calibri" w:cs="Times New Roman"/>
        </w:rPr>
        <w:t xml:space="preserve"> </w:t>
      </w:r>
    </w:p>
    <w:p w:rsidR="00E06F1A" w:rsidRPr="00E06F1A" w:rsidRDefault="00382608" w:rsidP="00382608">
      <w:pPr>
        <w:rPr>
          <w:rFonts w:ascii="Comic Sans MS" w:eastAsia="Times New Roman" w:hAnsi="Comic Sans MS" w:cs="Times New Roman"/>
          <w:sz w:val="16"/>
          <w:szCs w:val="16"/>
        </w:rPr>
      </w:pPr>
      <w:r>
        <w:rPr>
          <w:rFonts w:ascii="Comic Sans MS" w:eastAsia="Times New Roman" w:hAnsi="Comic Sans MS" w:cs="Times New Roman"/>
          <w:sz w:val="16"/>
          <w:szCs w:val="16"/>
        </w:rPr>
        <w:t xml:space="preserve">                                                             </w:t>
      </w:r>
      <w:r w:rsidRPr="00382608">
        <w:rPr>
          <w:rFonts w:ascii="Comic Sans MS" w:eastAsia="Times New Roman" w:hAnsi="Comic Sans MS" w:cs="Times New Roman"/>
          <w:sz w:val="16"/>
          <w:szCs w:val="16"/>
        </w:rPr>
        <w:t>E</w:t>
      </w:r>
      <w:r>
        <w:rPr>
          <w:rFonts w:ascii="Comic Sans MS" w:eastAsia="Times New Roman" w:hAnsi="Comic Sans MS" w:cs="Times New Roman"/>
          <w:sz w:val="16"/>
          <w:szCs w:val="16"/>
        </w:rPr>
        <w:t>chelle de Rail             Tête de Girafe                    Echelle de Corde</w:t>
      </w:r>
      <w:r w:rsidR="00E06F1A" w:rsidRPr="00E06F1A">
        <w:rPr>
          <w:rFonts w:ascii="Comic Sans MS" w:eastAsia="Times New Roman" w:hAnsi="Comic Sans MS" w:cs="Times New Roman"/>
          <w:sz w:val="16"/>
          <w:szCs w:val="16"/>
        </w:rPr>
        <w:t xml:space="preserve">    </w:t>
      </w:r>
    </w:p>
    <w:p w:rsidR="00E06F1A" w:rsidRPr="00E06F1A" w:rsidRDefault="0086572C" w:rsidP="00E06F1A">
      <w:pPr>
        <w:spacing w:after="0" w:line="0" w:lineRule="atLeast"/>
        <w:ind w:left="450" w:hanging="450"/>
        <w:jc w:val="center"/>
        <w:rPr>
          <w:rFonts w:ascii="Comic Sans MS" w:eastAsia="Times New Roman" w:hAnsi="Comic Sans MS" w:cs="Times New Roman"/>
          <w:sz w:val="16"/>
          <w:szCs w:val="16"/>
          <w:lang w:eastAsia="en-US"/>
        </w:rPr>
      </w:pPr>
      <w:r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Service Civique </w:t>
      </w:r>
      <w:r w:rsidR="00E06F1A" w:rsidRPr="00E06F1A">
        <w:rPr>
          <w:rFonts w:ascii="Comic Sans MS" w:eastAsia="Times New Roman" w:hAnsi="Comic Sans MS" w:cs="Times New Roman"/>
          <w:sz w:val="16"/>
          <w:szCs w:val="16"/>
          <w:lang w:eastAsia="en-US"/>
        </w:rPr>
        <w:t>Militaire</w:t>
      </w:r>
      <w:r w:rsidR="00CC1BB8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Supérieur 1974/</w:t>
      </w:r>
      <w:r w:rsidR="00E06F1A" w:rsidRPr="00382608">
        <w:rPr>
          <w:rFonts w:ascii="Comic Sans MS" w:eastAsia="Times New Roman" w:hAnsi="Comic Sans MS" w:cs="Times New Roman"/>
          <w:sz w:val="16"/>
          <w:szCs w:val="16"/>
          <w:lang w:eastAsia="en-US"/>
        </w:rPr>
        <w:t>1975 (03 Mois</w:t>
      </w:r>
      <w:r w:rsidR="00E06F1A" w:rsidRPr="00E06F1A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) au CIFAN de N’Gaoundéré </w:t>
      </w:r>
      <w:r w:rsidR="00E06F1A" w:rsidRPr="00E06F1A">
        <w:rPr>
          <w:rFonts w:ascii="Comic Sans MS" w:eastAsia="Times New Roman" w:hAnsi="Comic Sans MS" w:cs="Times New Roman"/>
          <w:b/>
          <w:sz w:val="16"/>
          <w:szCs w:val="16"/>
          <w:lang w:eastAsia="en-US"/>
        </w:rPr>
        <w:t>&gt;&gt;</w:t>
      </w:r>
      <w:r w:rsidR="00E06F1A" w:rsidRPr="00E06F1A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</w:t>
      </w:r>
      <w:r w:rsidR="00E06F1A" w:rsidRPr="00382608">
        <w:rPr>
          <w:rFonts w:ascii="Comic Sans MS" w:eastAsia="Times New Roman" w:hAnsi="Comic Sans MS" w:cs="Times New Roman"/>
          <w:sz w:val="16"/>
          <w:szCs w:val="16"/>
          <w:lang w:eastAsia="en-US"/>
        </w:rPr>
        <w:t>02 Diplômes de Certification</w:t>
      </w:r>
      <w:r w:rsidR="00E06F1A" w:rsidRPr="00E06F1A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d’Officier Militaire Réserviste</w:t>
      </w:r>
    </w:p>
    <w:p w:rsidR="00E06F1A" w:rsidRPr="00382608" w:rsidRDefault="00E06F1A" w:rsidP="00E06F1A">
      <w:pPr>
        <w:spacing w:after="0" w:line="360" w:lineRule="auto"/>
        <w:ind w:left="1134" w:hanging="771"/>
        <w:jc w:val="center"/>
        <w:rPr>
          <w:rFonts w:ascii="Comic Sans MS" w:eastAsia="Times New Roman" w:hAnsi="Comic Sans MS" w:cs="Times New Roman"/>
          <w:sz w:val="16"/>
          <w:szCs w:val="16"/>
          <w:lang w:eastAsia="en-US"/>
        </w:rPr>
      </w:pPr>
      <w:r w:rsidRPr="00382608">
        <w:rPr>
          <w:rFonts w:ascii="Comic Sans MS" w:eastAsia="Times New Roman" w:hAnsi="Comic Sans MS" w:cs="Times New Roman"/>
          <w:sz w:val="16"/>
          <w:szCs w:val="16"/>
          <w:lang w:eastAsia="en-US"/>
        </w:rPr>
        <w:t>Extraits non exhaustifs des Manœuvres sur le Parcours de Combattant –</w:t>
      </w:r>
      <w:r w:rsidR="00ED6076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entre a</w:t>
      </w:r>
      <w:r w:rsidRPr="00382608">
        <w:rPr>
          <w:rFonts w:ascii="Comic Sans MS" w:eastAsia="Times New Roman" w:hAnsi="Comic Sans MS" w:cs="Times New Roman"/>
          <w:sz w:val="16"/>
          <w:szCs w:val="16"/>
          <w:lang w:eastAsia="en-US"/>
        </w:rPr>
        <w:t>utres Manœuvres &amp; Séances de Tirs d’armes</w:t>
      </w:r>
      <w:r w:rsidR="00ED6076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de guerre</w:t>
      </w:r>
    </w:p>
    <w:p w:rsidR="00C769EF" w:rsidRPr="00382608" w:rsidRDefault="00C769EF" w:rsidP="00C769EF">
      <w:pPr>
        <w:spacing w:line="240" w:lineRule="auto"/>
        <w:jc w:val="center"/>
        <w:rPr>
          <w:rFonts w:ascii="Comic Sans MS" w:hAnsi="Comic Sans MS"/>
          <w:sz w:val="16"/>
          <w:szCs w:val="16"/>
        </w:rPr>
      </w:pPr>
      <w:r w:rsidRPr="00382608">
        <w:rPr>
          <w:rFonts w:ascii="Comic Sans MS" w:hAnsi="Comic Sans MS"/>
          <w:sz w:val="16"/>
          <w:szCs w:val="16"/>
        </w:rPr>
        <w:t>Prestations de Serment d’Expert</w:t>
      </w:r>
      <w:r w:rsidR="00F219A1" w:rsidRPr="00382608">
        <w:rPr>
          <w:rFonts w:ascii="Comic Sans MS" w:hAnsi="Comic Sans MS"/>
          <w:sz w:val="16"/>
          <w:szCs w:val="16"/>
        </w:rPr>
        <w:t xml:space="preserve"> Technique</w:t>
      </w:r>
    </w:p>
    <w:p w:rsidR="00C769EF" w:rsidRPr="008F2D6D" w:rsidRDefault="00C769EF" w:rsidP="00C769EF">
      <w:pPr>
        <w:spacing w:after="0" w:line="360" w:lineRule="auto"/>
        <w:jc w:val="center"/>
        <w:rPr>
          <w:rFonts w:ascii="Comic Sans MS" w:hAnsi="Comic Sans MS"/>
          <w:b/>
          <w:sz w:val="20"/>
          <w:szCs w:val="20"/>
        </w:rPr>
      </w:pPr>
      <w:r w:rsidRPr="008F2D6D">
        <w:rPr>
          <w:rFonts w:ascii="Comic Sans MS" w:hAnsi="Comic Sans MS"/>
          <w:b/>
          <w:noProof/>
          <w:sz w:val="20"/>
          <w:szCs w:val="20"/>
        </w:rPr>
        <w:drawing>
          <wp:inline distT="0" distB="0" distL="0" distR="0" wp14:anchorId="7B5B5097" wp14:editId="792FAE35">
            <wp:extent cx="791845" cy="1153160"/>
            <wp:effectExtent l="0" t="0" r="0" b="0"/>
            <wp:docPr id="12" name="Image 12" descr="photo P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photo Pres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4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noProof/>
          <w:sz w:val="20"/>
          <w:szCs w:val="20"/>
        </w:rPr>
        <w:t xml:space="preserve">                </w:t>
      </w:r>
      <w:r w:rsidRPr="00C71458">
        <w:rPr>
          <w:rStyle w:val="qa-marker"/>
          <w:rFonts w:ascii="Arial" w:hAnsi="Arial" w:cs="Arial"/>
          <w:noProof/>
        </w:rPr>
        <w:drawing>
          <wp:inline distT="0" distB="0" distL="0" distR="0" wp14:anchorId="353B231D" wp14:editId="38BECCC1">
            <wp:extent cx="887095" cy="1289685"/>
            <wp:effectExtent l="0" t="0" r="0" b="0"/>
            <wp:docPr id="13" name="Image 13" descr="F:\Cabinet CINEXCO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 descr="F:\Cabinet CINEXCO\Sca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noProof/>
          <w:sz w:val="20"/>
          <w:szCs w:val="20"/>
        </w:rPr>
        <w:t xml:space="preserve">                </w:t>
      </w:r>
      <w:r w:rsidRPr="008F2D6D">
        <w:rPr>
          <w:rFonts w:ascii="Comic Sans MS" w:hAnsi="Comic Sans MS"/>
          <w:b/>
          <w:noProof/>
          <w:sz w:val="20"/>
          <w:szCs w:val="20"/>
        </w:rPr>
        <w:drawing>
          <wp:inline distT="0" distB="0" distL="0" distR="0" wp14:anchorId="0AC1CAF4" wp14:editId="4793A704">
            <wp:extent cx="743585" cy="1153160"/>
            <wp:effectExtent l="0" t="0" r="0" b="0"/>
            <wp:docPr id="14" name="Image 14" descr="Photo P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 descr="Photo Pres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1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9EF" w:rsidRDefault="00C769EF" w:rsidP="00C769EF">
      <w:pPr>
        <w:spacing w:after="0" w:line="0" w:lineRule="atLeast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 xml:space="preserve">                               </w:t>
      </w:r>
      <w:r w:rsidR="000E1AB8">
        <w:rPr>
          <w:rFonts w:ascii="Comic Sans MS" w:hAnsi="Comic Sans MS"/>
          <w:sz w:val="16"/>
          <w:szCs w:val="16"/>
        </w:rPr>
        <w:t xml:space="preserve">   </w:t>
      </w:r>
      <w:r w:rsidRPr="001E5789">
        <w:rPr>
          <w:rFonts w:ascii="Comic Sans MS" w:hAnsi="Comic Sans MS"/>
          <w:sz w:val="16"/>
          <w:szCs w:val="16"/>
        </w:rPr>
        <w:t>Cour d’Appel</w:t>
      </w:r>
      <w:r>
        <w:rPr>
          <w:rFonts w:ascii="Comic Sans MS" w:hAnsi="Comic Sans MS"/>
          <w:sz w:val="16"/>
          <w:szCs w:val="16"/>
        </w:rPr>
        <w:t xml:space="preserve"> Région</w:t>
      </w:r>
      <w:r w:rsidRPr="001E5789">
        <w:rPr>
          <w:rFonts w:ascii="Comic Sans MS" w:hAnsi="Comic Sans MS"/>
          <w:sz w:val="16"/>
          <w:szCs w:val="16"/>
        </w:rPr>
        <w:t> </w:t>
      </w:r>
      <w:r w:rsidR="008F1E07">
        <w:rPr>
          <w:rFonts w:ascii="Comic Sans MS" w:hAnsi="Comic Sans MS"/>
          <w:sz w:val="16"/>
          <w:szCs w:val="16"/>
        </w:rPr>
        <w:t xml:space="preserve">du Littoral          </w:t>
      </w:r>
      <w:r w:rsidR="000E1AB8">
        <w:rPr>
          <w:rFonts w:ascii="Comic Sans MS" w:hAnsi="Comic Sans MS"/>
          <w:sz w:val="16"/>
          <w:szCs w:val="16"/>
        </w:rPr>
        <w:t xml:space="preserve">    TPI de </w:t>
      </w:r>
      <w:r>
        <w:rPr>
          <w:rFonts w:ascii="Comic Sans MS" w:hAnsi="Comic Sans MS"/>
          <w:sz w:val="16"/>
          <w:szCs w:val="16"/>
        </w:rPr>
        <w:t xml:space="preserve">Bonanjo </w:t>
      </w:r>
      <w:r w:rsidR="008F1E07">
        <w:rPr>
          <w:rFonts w:ascii="Comic Sans MS" w:hAnsi="Comic Sans MS"/>
          <w:sz w:val="16"/>
          <w:szCs w:val="16"/>
        </w:rPr>
        <w:t xml:space="preserve">- Douala         </w:t>
      </w:r>
      <w:r w:rsidR="000E1AB8">
        <w:rPr>
          <w:rFonts w:ascii="Comic Sans MS" w:hAnsi="Comic Sans MS"/>
          <w:sz w:val="16"/>
          <w:szCs w:val="16"/>
        </w:rPr>
        <w:t xml:space="preserve">    </w:t>
      </w:r>
      <w:r>
        <w:rPr>
          <w:rFonts w:ascii="Comic Sans MS" w:hAnsi="Comic Sans MS"/>
          <w:sz w:val="16"/>
          <w:szCs w:val="16"/>
        </w:rPr>
        <w:t>Cour d’Appel Région de l’</w:t>
      </w:r>
      <w:r w:rsidRPr="001E5789">
        <w:rPr>
          <w:rFonts w:ascii="Comic Sans MS" w:hAnsi="Comic Sans MS"/>
          <w:sz w:val="16"/>
          <w:szCs w:val="16"/>
        </w:rPr>
        <w:t>Ouest</w:t>
      </w:r>
    </w:p>
    <w:p w:rsidR="00C769EF" w:rsidRDefault="00C769EF" w:rsidP="00C769EF">
      <w:pPr>
        <w:spacing w:after="0" w:line="0" w:lineRule="atLeast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 xml:space="preserve">                                 </w:t>
      </w:r>
      <w:r w:rsidR="000E1AB8">
        <w:rPr>
          <w:rFonts w:ascii="Comic Sans MS" w:hAnsi="Comic Sans MS"/>
          <w:sz w:val="16"/>
          <w:szCs w:val="16"/>
        </w:rPr>
        <w:t xml:space="preserve">   </w:t>
      </w:r>
      <w:r>
        <w:rPr>
          <w:rFonts w:ascii="Comic Sans MS" w:hAnsi="Comic Sans MS"/>
          <w:sz w:val="16"/>
          <w:szCs w:val="16"/>
        </w:rPr>
        <w:t xml:space="preserve">Expert Technique </w:t>
      </w:r>
      <w:r w:rsidR="000E1AB8">
        <w:rPr>
          <w:rFonts w:ascii="Comic Sans MS" w:hAnsi="Comic Sans MS"/>
          <w:sz w:val="16"/>
          <w:szCs w:val="16"/>
        </w:rPr>
        <w:t xml:space="preserve">Judiciaire                     </w:t>
      </w:r>
      <w:r>
        <w:rPr>
          <w:rFonts w:ascii="Comic Sans MS" w:hAnsi="Comic Sans MS"/>
          <w:sz w:val="16"/>
          <w:szCs w:val="16"/>
        </w:rPr>
        <w:t>Exper</w:t>
      </w:r>
      <w:r w:rsidR="000E1AB8">
        <w:rPr>
          <w:rFonts w:ascii="Comic Sans MS" w:hAnsi="Comic Sans MS"/>
          <w:sz w:val="16"/>
          <w:szCs w:val="16"/>
        </w:rPr>
        <w:t xml:space="preserve">t Technique                    </w:t>
      </w:r>
      <w:r>
        <w:rPr>
          <w:rFonts w:ascii="Comic Sans MS" w:hAnsi="Comic Sans MS"/>
          <w:sz w:val="16"/>
          <w:szCs w:val="16"/>
        </w:rPr>
        <w:t>Expert Technique Judiciaire</w:t>
      </w:r>
    </w:p>
    <w:p w:rsidR="00F46118" w:rsidRDefault="00F46118" w:rsidP="00C769EF">
      <w:pPr>
        <w:spacing w:after="0" w:line="0" w:lineRule="atLeast"/>
        <w:rPr>
          <w:rFonts w:ascii="Comic Sans MS" w:hAnsi="Comic Sans MS"/>
          <w:sz w:val="16"/>
          <w:szCs w:val="16"/>
        </w:rPr>
      </w:pPr>
    </w:p>
    <w:p w:rsidR="00F46118" w:rsidRDefault="00F46118" w:rsidP="00C769EF">
      <w:pPr>
        <w:spacing w:after="0" w:line="0" w:lineRule="atLeast"/>
        <w:rPr>
          <w:rFonts w:ascii="Comic Sans MS" w:hAnsi="Comic Sans MS"/>
          <w:sz w:val="16"/>
          <w:szCs w:val="16"/>
        </w:rPr>
      </w:pPr>
    </w:p>
    <w:p w:rsidR="00F46118" w:rsidRDefault="00F46118" w:rsidP="00F46118">
      <w:pPr>
        <w:spacing w:line="240" w:lineRule="auto"/>
        <w:rPr>
          <w:rFonts w:ascii="Comic Sans MS" w:eastAsia="Times New Roman" w:hAnsi="Comic Sans MS" w:cs="Arial"/>
          <w:b/>
        </w:rPr>
      </w:pPr>
      <w:r>
        <w:rPr>
          <w:rFonts w:ascii="Comic Sans MS" w:eastAsia="Times New Roman" w:hAnsi="Comic Sans MS" w:cs="Arial"/>
          <w:b/>
        </w:rPr>
        <w:t xml:space="preserve">                            </w:t>
      </w:r>
      <w:r w:rsidRPr="00AF2318">
        <w:rPr>
          <w:rFonts w:ascii="Comic Sans MS" w:eastAsia="Times New Roman" w:hAnsi="Comic Sans MS" w:cs="Arial"/>
          <w:b/>
        </w:rPr>
        <w:t xml:space="preserve"> </w:t>
      </w:r>
      <w:r w:rsidRPr="00AF2318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72EBA6DC" wp14:editId="556D30B2">
            <wp:extent cx="1735648" cy="1564216"/>
            <wp:effectExtent l="0" t="0" r="0" b="0"/>
            <wp:docPr id="46" name="Image 46" descr="C:\Users\Marcel\Documents\Cabinet CINEXCO\ACTIVA S.A\Sinistre Centrale Hydro Edea _Usine ALUCAM\Fichiers ENEO\DSCN1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rcel\Documents\Cabinet CINEXCO\ACTIVA S.A\Sinistre Centrale Hydro Edea _Usine ALUCAM\Fichiers ENEO\DSCN16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62" cy="158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 w:cs="Arial"/>
          <w:b/>
        </w:rPr>
        <w:t xml:space="preserve"> </w:t>
      </w:r>
      <w:r w:rsidRPr="00AF2318">
        <w:rPr>
          <w:rFonts w:ascii="Comic Sans MS" w:eastAsia="Times New Roman" w:hAnsi="Comic Sans MS" w:cs="Arial"/>
          <w:b/>
        </w:rPr>
        <w:t xml:space="preserve">     </w:t>
      </w:r>
      <w:r w:rsidRPr="00AF2318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58F1F05C" wp14:editId="549ECF24">
            <wp:extent cx="1390810" cy="1853608"/>
            <wp:effectExtent l="0" t="0" r="0" b="0"/>
            <wp:docPr id="47" name="Image 47" descr="C:\Users\Marcel\Documents\Cabinet CINEXCO\ACTIVA S.A\Sinistre Centrale Hydro Edea _Usine ALUCAM\Fichiers ENEO\DSCN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cel\Documents\Cabinet CINEXCO\ACTIVA S.A\Sinistre Centrale Hydro Edea _Usine ALUCAM\Fichiers ENEO\DSCN16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536" cy="187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18" w:rsidRDefault="00F46118" w:rsidP="00F46118">
      <w:pPr>
        <w:spacing w:after="0" w:line="240" w:lineRule="auto"/>
        <w:jc w:val="center"/>
        <w:rPr>
          <w:rFonts w:ascii="Comic Sans MS" w:eastAsia="Times New Roman" w:hAnsi="Comic Sans MS" w:cs="Arial"/>
          <w:b/>
          <w:sz w:val="18"/>
          <w:szCs w:val="18"/>
        </w:rPr>
      </w:pPr>
      <w:r>
        <w:rPr>
          <w:rFonts w:ascii="Comic Sans MS" w:eastAsia="Times New Roman" w:hAnsi="Comic Sans MS" w:cs="Arial"/>
          <w:b/>
          <w:sz w:val="18"/>
          <w:szCs w:val="18"/>
        </w:rPr>
        <w:t>Vue partielle de la Centrale Hydroélectrique d’Edéa – Cameroun</w:t>
      </w:r>
      <w:r w:rsidR="00ED6076">
        <w:rPr>
          <w:rFonts w:ascii="Comic Sans MS" w:eastAsia="Times New Roman" w:hAnsi="Comic Sans MS" w:cs="Arial"/>
          <w:b/>
          <w:sz w:val="18"/>
          <w:szCs w:val="18"/>
        </w:rPr>
        <w:t xml:space="preserve"> – Salle des Machines Turbo Alternateurs</w:t>
      </w:r>
    </w:p>
    <w:p w:rsidR="00F46118" w:rsidRPr="00833640" w:rsidRDefault="00F46118" w:rsidP="007145BD">
      <w:pPr>
        <w:spacing w:after="0" w:line="240" w:lineRule="auto"/>
        <w:jc w:val="center"/>
        <w:rPr>
          <w:rFonts w:ascii="Comic Sans MS" w:eastAsia="Times New Roman" w:hAnsi="Comic Sans MS" w:cs="Arial"/>
          <w:sz w:val="18"/>
          <w:szCs w:val="18"/>
        </w:rPr>
      </w:pPr>
      <w:r w:rsidRPr="00833640">
        <w:rPr>
          <w:rFonts w:ascii="Comic Sans MS" w:eastAsia="Times New Roman" w:hAnsi="Comic Sans MS" w:cs="Arial"/>
          <w:sz w:val="18"/>
          <w:szCs w:val="18"/>
        </w:rPr>
        <w:t>Sous tutelle de la Société Nationale d’Electricité du Cameroun (SONEL)</w:t>
      </w:r>
    </w:p>
    <w:p w:rsidR="00F46118" w:rsidRPr="00AF2318" w:rsidRDefault="00F46118" w:rsidP="00F46118">
      <w:pPr>
        <w:spacing w:after="0" w:line="240" w:lineRule="auto"/>
        <w:contextualSpacing/>
        <w:jc w:val="center"/>
        <w:rPr>
          <w:rFonts w:ascii="Comic Sans MS" w:eastAsia="Times New Roman" w:hAnsi="Comic Sans MS" w:cs="Arial"/>
          <w:sz w:val="16"/>
          <w:szCs w:val="16"/>
        </w:rPr>
      </w:pPr>
      <w:r w:rsidRPr="00833640">
        <w:rPr>
          <w:rFonts w:ascii="Comic Sans MS" w:eastAsia="Times New Roman" w:hAnsi="Comic Sans MS" w:cs="Arial"/>
          <w:sz w:val="16"/>
          <w:szCs w:val="16"/>
        </w:rPr>
        <w:t>Equipements Turbo alternateurs – Electromécaniques – Hydromécaniques – Ateliers de Réparation &amp; autres placé</w:t>
      </w:r>
      <w:r>
        <w:rPr>
          <w:rFonts w:ascii="Comic Sans MS" w:eastAsia="Times New Roman" w:hAnsi="Comic Sans MS" w:cs="Arial"/>
          <w:sz w:val="16"/>
          <w:szCs w:val="16"/>
        </w:rPr>
        <w:t>s sous ma R</w:t>
      </w:r>
      <w:r w:rsidRPr="00833640">
        <w:rPr>
          <w:rFonts w:ascii="Comic Sans MS" w:eastAsia="Times New Roman" w:hAnsi="Comic Sans MS" w:cs="Arial"/>
          <w:sz w:val="16"/>
          <w:szCs w:val="16"/>
        </w:rPr>
        <w:t>esponsabilité en qualité de Chef de Servic</w:t>
      </w:r>
      <w:r>
        <w:rPr>
          <w:rFonts w:ascii="Comic Sans MS" w:eastAsia="Times New Roman" w:hAnsi="Comic Sans MS" w:cs="Arial"/>
          <w:sz w:val="16"/>
          <w:szCs w:val="16"/>
        </w:rPr>
        <w:t>e</w:t>
      </w:r>
      <w:r w:rsidRPr="00833640">
        <w:rPr>
          <w:rFonts w:ascii="Comic Sans MS" w:eastAsia="Times New Roman" w:hAnsi="Comic Sans MS" w:cs="Arial"/>
          <w:sz w:val="16"/>
          <w:szCs w:val="16"/>
        </w:rPr>
        <w:t xml:space="preserve"> de Maintenance – Essais de mise en servi</w:t>
      </w:r>
      <w:r>
        <w:rPr>
          <w:rFonts w:ascii="Comic Sans MS" w:eastAsia="Times New Roman" w:hAnsi="Comic Sans MS" w:cs="Arial"/>
          <w:sz w:val="16"/>
          <w:szCs w:val="16"/>
        </w:rPr>
        <w:t>ce avant levée de consignation de sécurité &amp; A</w:t>
      </w:r>
      <w:r w:rsidRPr="00833640">
        <w:rPr>
          <w:rFonts w:ascii="Comic Sans MS" w:eastAsia="Times New Roman" w:hAnsi="Comic Sans MS" w:cs="Arial"/>
          <w:sz w:val="16"/>
          <w:szCs w:val="16"/>
        </w:rPr>
        <w:t>utorisat</w:t>
      </w:r>
      <w:r>
        <w:rPr>
          <w:rFonts w:ascii="Comic Sans MS" w:eastAsia="Times New Roman" w:hAnsi="Comic Sans MS" w:cs="Arial"/>
          <w:sz w:val="16"/>
          <w:szCs w:val="16"/>
        </w:rPr>
        <w:t xml:space="preserve">ion de couplage </w:t>
      </w:r>
      <w:r w:rsidRPr="00833640">
        <w:rPr>
          <w:rFonts w:ascii="Comic Sans MS" w:eastAsia="Times New Roman" w:hAnsi="Comic Sans MS" w:cs="Arial"/>
          <w:sz w:val="16"/>
          <w:szCs w:val="16"/>
        </w:rPr>
        <w:t>par le Service d’Exploitation</w:t>
      </w:r>
      <w:r>
        <w:rPr>
          <w:rFonts w:ascii="Comic Sans MS" w:eastAsia="Times New Roman" w:hAnsi="Comic Sans MS" w:cs="Arial"/>
          <w:sz w:val="16"/>
          <w:szCs w:val="16"/>
        </w:rPr>
        <w:t xml:space="preserve"> sur le Réseau National d’Interconnexion </w:t>
      </w:r>
      <w:r w:rsidRPr="00833640">
        <w:rPr>
          <w:rFonts w:ascii="Comic Sans MS" w:eastAsia="Times New Roman" w:hAnsi="Comic Sans MS" w:cs="Arial"/>
          <w:b/>
          <w:sz w:val="16"/>
          <w:szCs w:val="16"/>
        </w:rPr>
        <w:t>(1977-1985)</w:t>
      </w:r>
    </w:p>
    <w:p w:rsidR="005326CE" w:rsidRDefault="005326CE" w:rsidP="00C769EF">
      <w:pPr>
        <w:spacing w:after="0" w:line="0" w:lineRule="atLeast"/>
        <w:rPr>
          <w:rFonts w:ascii="Comic Sans MS" w:hAnsi="Comic Sans MS"/>
          <w:sz w:val="16"/>
          <w:szCs w:val="16"/>
        </w:rPr>
      </w:pPr>
    </w:p>
    <w:p w:rsidR="005326CE" w:rsidRDefault="00BC703B" w:rsidP="005326CE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3504565</wp:posOffset>
                </wp:positionH>
                <wp:positionV relativeFrom="paragraph">
                  <wp:posOffset>2206625</wp:posOffset>
                </wp:positionV>
                <wp:extent cx="13970" cy="662305"/>
                <wp:effectExtent l="45085" t="6350" r="55245" b="17145"/>
                <wp:wrapNone/>
                <wp:docPr id="229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970" cy="6623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5D5B9" id="AutoShape 21" o:spid="_x0000_s1026" type="#_x0000_t32" style="position:absolute;margin-left:275.95pt;margin-top:173.75pt;width:1.1pt;height:52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">
                <v:stroke endarrow="block"/>
              </v:shape>
            </w:pict>
          </mc:Fallback>
        </mc:AlternateContent>
      </w:r>
      <w:r w:rsidR="005326CE" w:rsidRPr="005326CE">
        <w:rPr>
          <w:rFonts w:ascii="Calibri" w:eastAsia="Calibri" w:hAnsi="Calibri" w:cs="Times New Roman"/>
          <w:noProof/>
        </w:rPr>
        <w:drawing>
          <wp:inline distT="0" distB="0" distL="0" distR="0" wp14:anchorId="438DC390" wp14:editId="30944F0B">
            <wp:extent cx="4393579" cy="2966545"/>
            <wp:effectExtent l="0" t="0" r="6985" b="5715"/>
            <wp:docPr id="45" name="Image 45" descr="C:\Users\Marcel\Documents\Cabinet CINEXCO\Diplômes_Photos M. Tchamba\Vue Partielle Atelier de Maintenace Centrales Therm. Koumassi D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el\Documents\Cabinet CINEXCO\Diplômes_Photos M. Tchamba\Vue Partielle Atelier de Maintenace Centrales Therm. Koumassi Dl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490" cy="297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9EF" w:rsidRDefault="005326CE" w:rsidP="005326CE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 xml:space="preserve">Un </w:t>
      </w:r>
      <w:r w:rsidR="00A45A72">
        <w:rPr>
          <w:rFonts w:ascii="Comic Sans MS" w:hAnsi="Comic Sans MS"/>
          <w:sz w:val="16"/>
          <w:szCs w:val="16"/>
        </w:rPr>
        <w:t>aperçu</w:t>
      </w:r>
      <w:r w:rsidR="003E5AD0">
        <w:rPr>
          <w:rFonts w:ascii="Comic Sans MS" w:hAnsi="Comic Sans MS"/>
          <w:sz w:val="16"/>
          <w:szCs w:val="16"/>
        </w:rPr>
        <w:t xml:space="preserve"> restreint</w:t>
      </w:r>
      <w:r>
        <w:rPr>
          <w:rFonts w:ascii="Comic Sans MS" w:hAnsi="Comic Sans MS"/>
          <w:sz w:val="16"/>
          <w:szCs w:val="16"/>
        </w:rPr>
        <w:t xml:space="preserve"> de l’Atelier </w:t>
      </w:r>
      <w:r w:rsidR="00A45A72">
        <w:rPr>
          <w:rFonts w:ascii="Comic Sans MS" w:hAnsi="Comic Sans MS"/>
          <w:sz w:val="16"/>
          <w:szCs w:val="16"/>
        </w:rPr>
        <w:t xml:space="preserve">Central </w:t>
      </w:r>
      <w:r w:rsidR="003E5AD0">
        <w:rPr>
          <w:rFonts w:ascii="Comic Sans MS" w:hAnsi="Comic Sans MS"/>
          <w:sz w:val="16"/>
          <w:szCs w:val="16"/>
        </w:rPr>
        <w:t xml:space="preserve">du Service </w:t>
      </w:r>
      <w:r>
        <w:rPr>
          <w:rFonts w:ascii="Comic Sans MS" w:hAnsi="Comic Sans MS"/>
          <w:sz w:val="16"/>
          <w:szCs w:val="16"/>
        </w:rPr>
        <w:t xml:space="preserve">de </w:t>
      </w:r>
      <w:r w:rsidR="00A45A72">
        <w:rPr>
          <w:rFonts w:ascii="Comic Sans MS" w:hAnsi="Comic Sans MS"/>
          <w:sz w:val="16"/>
          <w:szCs w:val="16"/>
        </w:rPr>
        <w:t>Maintenance</w:t>
      </w:r>
      <w:r>
        <w:rPr>
          <w:rFonts w:ascii="Comic Sans MS" w:hAnsi="Comic Sans MS"/>
          <w:sz w:val="16"/>
          <w:szCs w:val="16"/>
        </w:rPr>
        <w:t xml:space="preserve"> </w:t>
      </w:r>
      <w:r w:rsidR="00A45A72">
        <w:rPr>
          <w:rFonts w:ascii="Comic Sans MS" w:hAnsi="Comic Sans MS"/>
          <w:sz w:val="16"/>
          <w:szCs w:val="16"/>
        </w:rPr>
        <w:t xml:space="preserve">des Centrales Electriques Thermiques </w:t>
      </w:r>
    </w:p>
    <w:p w:rsidR="00A45A72" w:rsidRDefault="00A45A72" w:rsidP="005326CE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>SONEL Koumassi Douala – Apéritif de Fête</w:t>
      </w:r>
      <w:r w:rsidR="001B3105">
        <w:rPr>
          <w:rFonts w:ascii="Comic Sans MS" w:hAnsi="Comic Sans MS"/>
          <w:sz w:val="16"/>
          <w:szCs w:val="16"/>
        </w:rPr>
        <w:t xml:space="preserve"> de Travail avec le</w:t>
      </w:r>
      <w:r w:rsidR="009F438A">
        <w:rPr>
          <w:rFonts w:ascii="Comic Sans MS" w:hAnsi="Comic Sans MS"/>
          <w:sz w:val="16"/>
          <w:szCs w:val="16"/>
        </w:rPr>
        <w:t>s collègues Nationaux &amp; Expatriés</w:t>
      </w:r>
      <w:r w:rsidR="003E5AD0">
        <w:rPr>
          <w:rFonts w:ascii="Comic Sans MS" w:hAnsi="Comic Sans MS"/>
          <w:sz w:val="16"/>
          <w:szCs w:val="16"/>
        </w:rPr>
        <w:t xml:space="preserve"> </w:t>
      </w:r>
      <w:r>
        <w:rPr>
          <w:rFonts w:ascii="Comic Sans MS" w:hAnsi="Comic Sans MS"/>
          <w:sz w:val="16"/>
          <w:szCs w:val="16"/>
        </w:rPr>
        <w:t>- 1986</w:t>
      </w:r>
    </w:p>
    <w:p w:rsidR="003F395C" w:rsidRDefault="003F395C" w:rsidP="00C769EF">
      <w:pPr>
        <w:spacing w:after="0" w:line="240" w:lineRule="auto"/>
        <w:jc w:val="center"/>
      </w:pPr>
    </w:p>
    <w:p w:rsidR="00C769EF" w:rsidRDefault="00C769EF" w:rsidP="00C769EF">
      <w:pPr>
        <w:spacing w:after="0" w:line="360" w:lineRule="auto"/>
        <w:jc w:val="center"/>
      </w:pPr>
      <w:r>
        <w:rPr>
          <w:noProof/>
        </w:rPr>
        <w:drawing>
          <wp:inline distT="0" distB="0" distL="0" distR="0" wp14:anchorId="067B1D06" wp14:editId="3C15171E">
            <wp:extent cx="1528550" cy="1016187"/>
            <wp:effectExtent l="0" t="0" r="0" b="0"/>
            <wp:docPr id="15" name="Image 15" descr="A Victoriaville Canada dans le Labo Const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A Victoriaville Canada dans le Labo Constr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252" cy="1023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</w:t>
      </w:r>
      <w:r>
        <w:rPr>
          <w:noProof/>
        </w:rPr>
        <w:drawing>
          <wp:inline distT="0" distB="0" distL="0" distR="0" wp14:anchorId="1024AC9F" wp14:editId="69FF179E">
            <wp:extent cx="1484913" cy="2084412"/>
            <wp:effectExtent l="0" t="0" r="0" b="0"/>
            <wp:docPr id="16" name="Image 16" descr="phot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hoto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98" cy="2088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9EF" w:rsidRPr="00954CE0" w:rsidRDefault="00C769EF" w:rsidP="00C769EF">
      <w:pPr>
        <w:tabs>
          <w:tab w:val="left" w:pos="360"/>
        </w:tabs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 w:rsidRPr="00954CE0">
        <w:rPr>
          <w:rFonts w:ascii="Comic Sans MS" w:hAnsi="Comic Sans MS"/>
          <w:sz w:val="16"/>
          <w:szCs w:val="16"/>
        </w:rPr>
        <w:t>A Victoriaville</w:t>
      </w:r>
      <w:r w:rsidR="002926AF">
        <w:rPr>
          <w:rFonts w:ascii="Comic Sans MS" w:hAnsi="Comic Sans MS"/>
          <w:sz w:val="16"/>
          <w:szCs w:val="16"/>
        </w:rPr>
        <w:t xml:space="preserve"> au</w:t>
      </w:r>
      <w:r>
        <w:rPr>
          <w:rFonts w:ascii="Comic Sans MS" w:hAnsi="Comic Sans MS"/>
          <w:sz w:val="16"/>
          <w:szCs w:val="16"/>
        </w:rPr>
        <w:t xml:space="preserve"> </w:t>
      </w:r>
      <w:r w:rsidRPr="00954CE0">
        <w:rPr>
          <w:rFonts w:ascii="Comic Sans MS" w:hAnsi="Comic Sans MS"/>
          <w:sz w:val="16"/>
          <w:szCs w:val="16"/>
        </w:rPr>
        <w:t xml:space="preserve">Canada dans </w:t>
      </w:r>
      <w:r w:rsidR="00930CE1">
        <w:rPr>
          <w:rFonts w:ascii="Comic Sans MS" w:hAnsi="Comic Sans MS"/>
          <w:sz w:val="16"/>
          <w:szCs w:val="16"/>
        </w:rPr>
        <w:t xml:space="preserve">l’Atelier &amp; </w:t>
      </w:r>
      <w:r w:rsidRPr="00954CE0">
        <w:rPr>
          <w:rFonts w:ascii="Comic Sans MS" w:hAnsi="Comic Sans MS"/>
          <w:sz w:val="16"/>
          <w:szCs w:val="16"/>
        </w:rPr>
        <w:t>Laboratoire</w:t>
      </w:r>
      <w:r>
        <w:rPr>
          <w:rFonts w:ascii="Comic Sans MS" w:hAnsi="Comic Sans MS"/>
          <w:sz w:val="16"/>
          <w:szCs w:val="16"/>
        </w:rPr>
        <w:t xml:space="preserve"> d’Usinage,</w:t>
      </w:r>
      <w:r w:rsidRPr="00954CE0">
        <w:rPr>
          <w:rFonts w:ascii="Comic Sans MS" w:hAnsi="Comic Sans MS"/>
          <w:sz w:val="16"/>
          <w:szCs w:val="16"/>
        </w:rPr>
        <w:t xml:space="preserve"> Fabrication</w:t>
      </w:r>
      <w:r>
        <w:rPr>
          <w:rFonts w:ascii="Comic Sans MS" w:hAnsi="Comic Sans MS"/>
          <w:sz w:val="16"/>
          <w:szCs w:val="16"/>
        </w:rPr>
        <w:t>, Montage &amp;</w:t>
      </w:r>
      <w:r w:rsidRPr="00954CE0">
        <w:rPr>
          <w:rFonts w:ascii="Comic Sans MS" w:hAnsi="Comic Sans MS"/>
          <w:sz w:val="16"/>
          <w:szCs w:val="16"/>
        </w:rPr>
        <w:t xml:space="preserve"> Essais</w:t>
      </w:r>
      <w:r>
        <w:rPr>
          <w:rFonts w:ascii="Comic Sans MS" w:hAnsi="Comic Sans MS"/>
          <w:sz w:val="16"/>
          <w:szCs w:val="16"/>
        </w:rPr>
        <w:t>,</w:t>
      </w:r>
      <w:r w:rsidRPr="00954CE0">
        <w:rPr>
          <w:rFonts w:ascii="Comic Sans MS" w:hAnsi="Comic Sans MS"/>
          <w:sz w:val="16"/>
          <w:szCs w:val="16"/>
        </w:rPr>
        <w:t xml:space="preserve"> de la </w:t>
      </w:r>
      <w:r>
        <w:rPr>
          <w:rFonts w:ascii="Comic Sans MS" w:hAnsi="Comic Sans MS"/>
          <w:sz w:val="16"/>
          <w:szCs w:val="16"/>
        </w:rPr>
        <w:t>S</w:t>
      </w:r>
      <w:r w:rsidRPr="00954CE0">
        <w:rPr>
          <w:rFonts w:ascii="Comic Sans MS" w:hAnsi="Comic Sans MS"/>
          <w:sz w:val="16"/>
          <w:szCs w:val="16"/>
        </w:rPr>
        <w:t>té POSI PLUS Technologie inc</w:t>
      </w:r>
    </w:p>
    <w:p w:rsidR="00C769EF" w:rsidRDefault="00C769EF" w:rsidP="00C769EF">
      <w:pPr>
        <w:tabs>
          <w:tab w:val="left" w:pos="360"/>
        </w:tabs>
        <w:spacing w:line="0" w:lineRule="atLeast"/>
        <w:jc w:val="center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 xml:space="preserve">Essais </w:t>
      </w:r>
      <w:r w:rsidR="001B3105">
        <w:rPr>
          <w:rFonts w:ascii="Comic Sans MS" w:hAnsi="Comic Sans MS"/>
          <w:sz w:val="16"/>
          <w:szCs w:val="16"/>
        </w:rPr>
        <w:t xml:space="preserve">de Réception </w:t>
      </w:r>
      <w:r>
        <w:rPr>
          <w:rFonts w:ascii="Comic Sans MS" w:hAnsi="Comic Sans MS"/>
          <w:sz w:val="16"/>
          <w:szCs w:val="16"/>
        </w:rPr>
        <w:t xml:space="preserve">en </w:t>
      </w:r>
      <w:r w:rsidRPr="00954CE0">
        <w:rPr>
          <w:rFonts w:ascii="Comic Sans MS" w:hAnsi="Comic Sans MS"/>
          <w:sz w:val="16"/>
          <w:szCs w:val="16"/>
        </w:rPr>
        <w:t>hiver</w:t>
      </w:r>
      <w:r>
        <w:rPr>
          <w:rFonts w:ascii="Comic Sans MS" w:hAnsi="Comic Sans MS"/>
          <w:sz w:val="16"/>
          <w:szCs w:val="16"/>
        </w:rPr>
        <w:t xml:space="preserve"> (Janv 1987)</w:t>
      </w:r>
      <w:r w:rsidRPr="00954CE0">
        <w:rPr>
          <w:rFonts w:ascii="Comic Sans MS" w:hAnsi="Comic Sans MS"/>
          <w:sz w:val="16"/>
          <w:szCs w:val="16"/>
        </w:rPr>
        <w:t xml:space="preserve"> de</w:t>
      </w:r>
      <w:r>
        <w:rPr>
          <w:rFonts w:ascii="Comic Sans MS" w:hAnsi="Comic Sans MS"/>
          <w:sz w:val="16"/>
          <w:szCs w:val="16"/>
        </w:rPr>
        <w:t xml:space="preserve"> 05</w:t>
      </w:r>
      <w:r w:rsidRPr="00954CE0">
        <w:rPr>
          <w:rFonts w:ascii="Comic Sans MS" w:hAnsi="Comic Sans MS"/>
          <w:sz w:val="16"/>
          <w:szCs w:val="16"/>
        </w:rPr>
        <w:t xml:space="preserve"> Véhicules Industriels</w:t>
      </w:r>
      <w:r>
        <w:rPr>
          <w:rFonts w:ascii="Comic Sans MS" w:hAnsi="Comic Sans MS"/>
          <w:sz w:val="16"/>
          <w:szCs w:val="16"/>
        </w:rPr>
        <w:t xml:space="preserve"> (Elévateurs à Nacelles …) commandés pour un Projet Pilote de l’Entreprise SONEL</w:t>
      </w:r>
    </w:p>
    <w:p w:rsidR="0086572C" w:rsidRDefault="0086572C" w:rsidP="00C769EF">
      <w:pPr>
        <w:tabs>
          <w:tab w:val="left" w:pos="360"/>
        </w:tabs>
        <w:spacing w:line="0" w:lineRule="atLeast"/>
        <w:jc w:val="center"/>
        <w:rPr>
          <w:rFonts w:ascii="Comic Sans MS" w:hAnsi="Comic Sans MS"/>
          <w:sz w:val="16"/>
          <w:szCs w:val="16"/>
        </w:rPr>
      </w:pPr>
    </w:p>
    <w:p w:rsidR="001B6D37" w:rsidRDefault="00BC703B" w:rsidP="00344CFD">
      <w:pPr>
        <w:tabs>
          <w:tab w:val="left" w:pos="360"/>
        </w:tabs>
        <w:spacing w:line="0" w:lineRule="atLeast"/>
        <w:jc w:val="center"/>
      </w:pPr>
      <w:r>
        <w:rPr>
          <w:rFonts w:ascii="Comic Sans MS" w:hAnsi="Comic Sans MS"/>
          <w:noProof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3968750</wp:posOffset>
                </wp:positionH>
                <wp:positionV relativeFrom="paragraph">
                  <wp:posOffset>-108585</wp:posOffset>
                </wp:positionV>
                <wp:extent cx="337820" cy="230505"/>
                <wp:effectExtent l="13970" t="8255" r="48260" b="56515"/>
                <wp:wrapNone/>
                <wp:docPr id="228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7820" cy="2305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F8FBE" id="AutoShape 7" o:spid="_x0000_s1026" type="#_x0000_t32" style="position:absolute;margin-left:312.5pt;margin-top:-8.55pt;width:26.6pt;height:18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1361440</wp:posOffset>
                </wp:positionH>
                <wp:positionV relativeFrom="paragraph">
                  <wp:posOffset>880745</wp:posOffset>
                </wp:positionV>
                <wp:extent cx="1046480" cy="24765"/>
                <wp:effectExtent l="6985" t="54610" r="22860" b="34925"/>
                <wp:wrapNone/>
                <wp:docPr id="227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46480" cy="247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59C8B" id="AutoShape 5" o:spid="_x0000_s1026" type="#_x0000_t32" style="position:absolute;margin-left:107.2pt;margin-top:69.35pt;width:82.4pt;height:1.9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1460500</wp:posOffset>
                </wp:positionH>
                <wp:positionV relativeFrom="paragraph">
                  <wp:posOffset>822960</wp:posOffset>
                </wp:positionV>
                <wp:extent cx="864870" cy="41275"/>
                <wp:effectExtent l="20320" t="92075" r="38735" b="47625"/>
                <wp:wrapNone/>
                <wp:docPr id="226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64870" cy="412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BCECBB" id="AutoShape 4" o:spid="_x0000_s1026" type="#_x0000_t32" style="position:absolute;margin-left:115pt;margin-top:64.8pt;width:68.1pt;height:3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" strokecolor="#f2f2f2 [3041]" strokeweight="3pt">
                <v:stroke endarrow="block"/>
                <v:shadow color="#243f60 [1604]" opacity=".5" offset="1pt"/>
              </v:shape>
            </w:pict>
          </mc:Fallback>
        </mc:AlternateContent>
      </w:r>
      <w:r w:rsidR="001B6D37">
        <w:rPr>
          <w:noProof/>
        </w:rPr>
        <w:drawing>
          <wp:inline distT="0" distB="0" distL="0" distR="0" wp14:anchorId="2BAACBD1" wp14:editId="5259CE11">
            <wp:extent cx="1628775" cy="1181100"/>
            <wp:effectExtent l="19050" t="0" r="9525" b="0"/>
            <wp:docPr id="7" name="Image 7" descr="Lagdo 1993_1_28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Lagdo 1993_1_28 00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D37" w:rsidRPr="007C11A9">
        <w:t xml:space="preserve">    </w:t>
      </w:r>
      <w:r w:rsidR="001B6D37">
        <w:rPr>
          <w:noProof/>
        </w:rPr>
        <w:drawing>
          <wp:inline distT="0" distB="0" distL="0" distR="0" wp14:anchorId="5A434468" wp14:editId="61A428A4">
            <wp:extent cx="1628775" cy="1171575"/>
            <wp:effectExtent l="19050" t="0" r="9525" b="0"/>
            <wp:docPr id="8" name="Image 8" descr="Lagdo 1993_4_28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Lagdo 1993_4_28 00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1F7" w:rsidRDefault="009F01F7" w:rsidP="001B6D37">
      <w:pPr>
        <w:spacing w:line="0" w:lineRule="atLeast"/>
        <w:jc w:val="center"/>
      </w:pPr>
    </w:p>
    <w:p w:rsidR="00445C39" w:rsidRDefault="00BC703B" w:rsidP="001B6D37">
      <w:pPr>
        <w:spacing w:after="0" w:line="36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4999355</wp:posOffset>
                </wp:positionH>
                <wp:positionV relativeFrom="paragraph">
                  <wp:posOffset>193675</wp:posOffset>
                </wp:positionV>
                <wp:extent cx="47625" cy="453390"/>
                <wp:effectExtent l="6350" t="11430" r="60325" b="20955"/>
                <wp:wrapNone/>
                <wp:docPr id="225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625" cy="453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4135B2" id="AutoShape 16" o:spid="_x0000_s1026" type="#_x0000_t32" style="position:absolute;margin-left:393.65pt;margin-top:15.25pt;width:3.75pt;height:35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1691640</wp:posOffset>
                </wp:positionH>
                <wp:positionV relativeFrom="paragraph">
                  <wp:posOffset>-80645</wp:posOffset>
                </wp:positionV>
                <wp:extent cx="100965" cy="401320"/>
                <wp:effectExtent l="13335" t="13335" r="57150" b="33020"/>
                <wp:wrapNone/>
                <wp:docPr id="224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965" cy="40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3A8024" id="AutoShape 22" o:spid="_x0000_s1026" type="#_x0000_t32" style="position:absolute;margin-left:133.2pt;margin-top:-6.35pt;width:7.95pt;height:31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">
                <v:stroke endarrow="block"/>
              </v:shape>
            </w:pict>
          </mc:Fallback>
        </mc:AlternateContent>
      </w:r>
    </w:p>
    <w:p w:rsidR="001B6D37" w:rsidRPr="007C11A9" w:rsidRDefault="001B6D37" w:rsidP="001B6D37">
      <w:pPr>
        <w:spacing w:after="0" w:line="360" w:lineRule="auto"/>
        <w:jc w:val="center"/>
      </w:pPr>
      <w:r>
        <w:rPr>
          <w:noProof/>
        </w:rPr>
        <w:drawing>
          <wp:inline distT="0" distB="0" distL="0" distR="0" wp14:anchorId="71B7F3C4" wp14:editId="390F9E64">
            <wp:extent cx="2647950" cy="1590675"/>
            <wp:effectExtent l="19050" t="0" r="0" b="0"/>
            <wp:docPr id="24" name="Image 24" descr="Lagdo 1993_2_28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Lagdo 1993_2_28 00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3DAC">
        <w:t xml:space="preserve">    </w:t>
      </w:r>
      <w:r>
        <w:t xml:space="preserve"> </w:t>
      </w:r>
      <w:r>
        <w:rPr>
          <w:noProof/>
        </w:rPr>
        <w:drawing>
          <wp:inline distT="0" distB="0" distL="0" distR="0" wp14:anchorId="273C234B" wp14:editId="4922BA3B">
            <wp:extent cx="2295525" cy="1581150"/>
            <wp:effectExtent l="19050" t="0" r="9525" b="0"/>
            <wp:docPr id="25" name="Image 25" descr="Lagdo 1993_3_28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Lagdo 1993_3_28 00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D37" w:rsidRPr="00557131" w:rsidRDefault="001B6D37" w:rsidP="001B6D37">
      <w:pPr>
        <w:spacing w:after="0" w:line="0" w:lineRule="atLeast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  </w:t>
      </w:r>
      <w:r w:rsidR="000F2D40">
        <w:rPr>
          <w:sz w:val="16"/>
          <w:szCs w:val="16"/>
        </w:rPr>
        <w:t xml:space="preserve">Directeur </w:t>
      </w:r>
      <w:r w:rsidRPr="00557131">
        <w:rPr>
          <w:sz w:val="16"/>
          <w:szCs w:val="16"/>
        </w:rPr>
        <w:t>de l’Aménagement Hydroélectrique de Lagdo (</w:t>
      </w:r>
      <w:r>
        <w:rPr>
          <w:sz w:val="16"/>
          <w:szCs w:val="16"/>
        </w:rPr>
        <w:t xml:space="preserve">Sur le Fleuve </w:t>
      </w:r>
      <w:r w:rsidRPr="00557131">
        <w:rPr>
          <w:sz w:val="16"/>
          <w:szCs w:val="16"/>
        </w:rPr>
        <w:t>Bénoué par Garoua</w:t>
      </w:r>
      <w:r>
        <w:rPr>
          <w:sz w:val="16"/>
          <w:szCs w:val="16"/>
        </w:rPr>
        <w:t xml:space="preserve"> &gt;&gt; Cameroun</w:t>
      </w:r>
      <w:r w:rsidRPr="00557131">
        <w:rPr>
          <w:sz w:val="16"/>
          <w:szCs w:val="16"/>
        </w:rPr>
        <w:t>) </w:t>
      </w:r>
      <w:r w:rsidR="00F2408C">
        <w:rPr>
          <w:sz w:val="16"/>
          <w:szCs w:val="16"/>
        </w:rPr>
        <w:t>–</w:t>
      </w:r>
      <w:r>
        <w:rPr>
          <w:sz w:val="16"/>
          <w:szCs w:val="16"/>
        </w:rPr>
        <w:t xml:space="preserve"> 1993</w:t>
      </w:r>
      <w:r w:rsidR="00E9030B">
        <w:rPr>
          <w:sz w:val="16"/>
          <w:szCs w:val="16"/>
        </w:rPr>
        <w:t xml:space="preserve"> &gt;&gt;</w:t>
      </w:r>
      <w:r w:rsidR="009F438A">
        <w:rPr>
          <w:sz w:val="16"/>
          <w:szCs w:val="16"/>
        </w:rPr>
        <w:t xml:space="preserve"> 1998</w:t>
      </w:r>
      <w:r w:rsidRPr="00557131">
        <w:rPr>
          <w:sz w:val="16"/>
          <w:szCs w:val="16"/>
        </w:rPr>
        <w:t>:</w:t>
      </w:r>
    </w:p>
    <w:p w:rsidR="001B6D37" w:rsidRDefault="001B6D37" w:rsidP="001B6D37">
      <w:pPr>
        <w:spacing w:line="0" w:lineRule="atLeast"/>
        <w:ind w:left="142" w:hanging="142"/>
        <w:jc w:val="center"/>
        <w:rPr>
          <w:sz w:val="16"/>
          <w:szCs w:val="16"/>
        </w:rPr>
      </w:pPr>
      <w:r w:rsidRPr="00557131">
        <w:rPr>
          <w:sz w:val="16"/>
          <w:szCs w:val="16"/>
        </w:rPr>
        <w:t>Présentation des Installat</w:t>
      </w:r>
      <w:r w:rsidR="00F2408C">
        <w:rPr>
          <w:sz w:val="16"/>
          <w:szCs w:val="16"/>
        </w:rPr>
        <w:t>ions aux Membres de Délégations &amp; Partenair</w:t>
      </w:r>
      <w:r w:rsidRPr="00557131">
        <w:rPr>
          <w:sz w:val="16"/>
          <w:szCs w:val="16"/>
        </w:rPr>
        <w:t xml:space="preserve">es </w:t>
      </w:r>
      <w:r w:rsidR="005B248E">
        <w:rPr>
          <w:sz w:val="16"/>
          <w:szCs w:val="16"/>
        </w:rPr>
        <w:t>Multi</w:t>
      </w:r>
      <w:r>
        <w:rPr>
          <w:sz w:val="16"/>
          <w:szCs w:val="16"/>
        </w:rPr>
        <w:t xml:space="preserve"> Etatiques</w:t>
      </w:r>
      <w:r w:rsidRPr="00557131">
        <w:rPr>
          <w:sz w:val="16"/>
          <w:szCs w:val="16"/>
        </w:rPr>
        <w:t xml:space="preserve"> pour l’étude de faisabilité</w:t>
      </w:r>
      <w:r>
        <w:rPr>
          <w:sz w:val="16"/>
          <w:szCs w:val="16"/>
        </w:rPr>
        <w:t xml:space="preserve"> du Projet de F</w:t>
      </w:r>
      <w:r w:rsidRPr="00557131">
        <w:rPr>
          <w:sz w:val="16"/>
          <w:szCs w:val="16"/>
        </w:rPr>
        <w:t xml:space="preserve">ourniture </w:t>
      </w:r>
      <w:r w:rsidR="000F2D40">
        <w:rPr>
          <w:sz w:val="16"/>
          <w:szCs w:val="16"/>
        </w:rPr>
        <w:t xml:space="preserve"> d</w:t>
      </w:r>
      <w:r>
        <w:rPr>
          <w:sz w:val="16"/>
          <w:szCs w:val="16"/>
        </w:rPr>
        <w:t>’</w:t>
      </w:r>
      <w:r w:rsidRPr="00557131">
        <w:rPr>
          <w:sz w:val="16"/>
          <w:szCs w:val="16"/>
        </w:rPr>
        <w:t>Energie</w:t>
      </w:r>
      <w:r>
        <w:rPr>
          <w:sz w:val="16"/>
          <w:szCs w:val="16"/>
        </w:rPr>
        <w:t xml:space="preserve"> </w:t>
      </w:r>
      <w:r w:rsidRPr="00557131">
        <w:rPr>
          <w:sz w:val="16"/>
          <w:szCs w:val="16"/>
        </w:rPr>
        <w:t xml:space="preserve">Electrique au </w:t>
      </w:r>
      <w:r w:rsidR="00F2408C">
        <w:rPr>
          <w:sz w:val="16"/>
          <w:szCs w:val="16"/>
        </w:rPr>
        <w:t xml:space="preserve"> </w:t>
      </w:r>
      <w:r w:rsidRPr="00557131">
        <w:rPr>
          <w:sz w:val="16"/>
          <w:szCs w:val="16"/>
        </w:rPr>
        <w:t>Tchad / RCA / Nigeria à partir de la Centrale Hydroélectrique</w:t>
      </w:r>
      <w:r>
        <w:rPr>
          <w:sz w:val="16"/>
          <w:szCs w:val="16"/>
        </w:rPr>
        <w:t xml:space="preserve"> de Lagdo</w:t>
      </w:r>
      <w:r w:rsidR="00F2408C">
        <w:rPr>
          <w:sz w:val="16"/>
          <w:szCs w:val="16"/>
        </w:rPr>
        <w:t xml:space="preserve"> - Cameroun</w:t>
      </w:r>
    </w:p>
    <w:p w:rsidR="001B6D37" w:rsidRDefault="001B6D37" w:rsidP="00C769EF">
      <w:pPr>
        <w:tabs>
          <w:tab w:val="left" w:pos="360"/>
        </w:tabs>
        <w:spacing w:line="0" w:lineRule="atLeast"/>
        <w:rPr>
          <w:rFonts w:ascii="Comic Sans MS" w:hAnsi="Comic Sans MS"/>
          <w:sz w:val="16"/>
          <w:szCs w:val="16"/>
        </w:rPr>
      </w:pPr>
    </w:p>
    <w:p w:rsidR="00C769EF" w:rsidRDefault="00BC703B" w:rsidP="00C769EF">
      <w:pPr>
        <w:spacing w:after="0" w:line="36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3791585</wp:posOffset>
                </wp:positionH>
                <wp:positionV relativeFrom="paragraph">
                  <wp:posOffset>1214120</wp:posOffset>
                </wp:positionV>
                <wp:extent cx="231140" cy="518795"/>
                <wp:effectExtent l="55880" t="35560" r="8255" b="7620"/>
                <wp:wrapNone/>
                <wp:docPr id="22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1140" cy="518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B4C4C" id="AutoShape 9" o:spid="_x0000_s1026" type="#_x0000_t32" style="position:absolute;margin-left:298.55pt;margin-top:95.6pt;width:18.2pt;height:40.85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">
                <v:stroke endarrow="block"/>
              </v:shape>
            </w:pict>
          </mc:Fallback>
        </mc:AlternateContent>
      </w:r>
      <w:r w:rsidR="00C769EF">
        <w:rPr>
          <w:noProof/>
        </w:rPr>
        <w:drawing>
          <wp:inline distT="0" distB="0" distL="0" distR="0" wp14:anchorId="7A39E9A7" wp14:editId="1AC5A308">
            <wp:extent cx="2552700" cy="1666875"/>
            <wp:effectExtent l="19050" t="0" r="0" b="0"/>
            <wp:docPr id="17" name="Image 17" descr="photo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hoto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9EF" w:rsidRDefault="00C769EF" w:rsidP="00C769EF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 w:rsidRPr="00954CE0">
        <w:rPr>
          <w:rFonts w:ascii="Comic Sans MS" w:hAnsi="Comic Sans MS"/>
          <w:sz w:val="16"/>
          <w:szCs w:val="16"/>
        </w:rPr>
        <w:t>Visite</w:t>
      </w:r>
      <w:r>
        <w:rPr>
          <w:rFonts w:ascii="Comic Sans MS" w:hAnsi="Comic Sans MS"/>
          <w:sz w:val="16"/>
          <w:szCs w:val="16"/>
        </w:rPr>
        <w:t xml:space="preserve"> d’information</w:t>
      </w:r>
      <w:r w:rsidRPr="00954CE0">
        <w:rPr>
          <w:rFonts w:ascii="Comic Sans MS" w:hAnsi="Comic Sans MS"/>
          <w:sz w:val="16"/>
          <w:szCs w:val="16"/>
        </w:rPr>
        <w:t xml:space="preserve"> d’une Centrale Hydroélectrique souterraine</w:t>
      </w:r>
      <w:r>
        <w:rPr>
          <w:rFonts w:ascii="Comic Sans MS" w:hAnsi="Comic Sans MS"/>
          <w:sz w:val="16"/>
          <w:szCs w:val="16"/>
        </w:rPr>
        <w:t xml:space="preserve"> exploitée par Hydro-Québec International : Canada &gt;&gt;</w:t>
      </w:r>
      <w:r w:rsidRPr="00954CE0">
        <w:rPr>
          <w:rFonts w:ascii="Comic Sans MS" w:hAnsi="Comic Sans MS"/>
          <w:sz w:val="16"/>
          <w:szCs w:val="16"/>
        </w:rPr>
        <w:t xml:space="preserve"> Baie St James</w:t>
      </w:r>
      <w:r>
        <w:rPr>
          <w:rFonts w:ascii="Comic Sans MS" w:hAnsi="Comic Sans MS"/>
          <w:sz w:val="16"/>
          <w:szCs w:val="16"/>
        </w:rPr>
        <w:t xml:space="preserve"> </w:t>
      </w:r>
    </w:p>
    <w:p w:rsidR="00C769EF" w:rsidRDefault="00C769EF" w:rsidP="00C769EF">
      <w:pPr>
        <w:spacing w:line="0" w:lineRule="atLeast"/>
        <w:jc w:val="center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>Accueil honorable de la Délégation camerounaise</w:t>
      </w:r>
      <w:r w:rsidR="008B3B49">
        <w:rPr>
          <w:rFonts w:ascii="Comic Sans MS" w:hAnsi="Comic Sans MS"/>
          <w:sz w:val="16"/>
          <w:szCs w:val="16"/>
        </w:rPr>
        <w:t xml:space="preserve"> sous -40* centigrades</w:t>
      </w:r>
      <w:r w:rsidR="001B6D37">
        <w:rPr>
          <w:rFonts w:ascii="Comic Sans MS" w:hAnsi="Comic Sans MS"/>
          <w:sz w:val="16"/>
          <w:szCs w:val="16"/>
        </w:rPr>
        <w:t xml:space="preserve"> en</w:t>
      </w:r>
      <w:r w:rsidR="008C4FD2">
        <w:rPr>
          <w:rFonts w:ascii="Comic Sans MS" w:hAnsi="Comic Sans MS"/>
          <w:sz w:val="16"/>
          <w:szCs w:val="16"/>
        </w:rPr>
        <w:t xml:space="preserve"> Janvier 1995</w:t>
      </w:r>
      <w:r w:rsidR="00E254F1">
        <w:rPr>
          <w:rFonts w:ascii="Comic Sans MS" w:hAnsi="Comic Sans MS"/>
          <w:sz w:val="16"/>
          <w:szCs w:val="16"/>
        </w:rPr>
        <w:t xml:space="preserve"> – Symbolisé par le Drapeau de la Patrie Camerounaise </w:t>
      </w:r>
    </w:p>
    <w:p w:rsidR="001B6D37" w:rsidRDefault="001B6D37" w:rsidP="00C769EF">
      <w:pPr>
        <w:spacing w:line="0" w:lineRule="atLeast"/>
        <w:jc w:val="center"/>
        <w:rPr>
          <w:rFonts w:ascii="Comic Sans MS" w:hAnsi="Comic Sans MS"/>
          <w:sz w:val="16"/>
          <w:szCs w:val="16"/>
        </w:rPr>
      </w:pPr>
    </w:p>
    <w:p w:rsidR="00C769EF" w:rsidRDefault="00BC703B" w:rsidP="00C769EF">
      <w:pPr>
        <w:spacing w:line="0" w:lineRule="atLeast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3190240</wp:posOffset>
                </wp:positionH>
                <wp:positionV relativeFrom="paragraph">
                  <wp:posOffset>1073150</wp:posOffset>
                </wp:positionV>
                <wp:extent cx="502920" cy="593090"/>
                <wp:effectExtent l="6985" t="48895" r="52070" b="5715"/>
                <wp:wrapNone/>
                <wp:docPr id="222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02920" cy="5930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071CB4" id="AutoShape 10" o:spid="_x0000_s1026" type="#_x0000_t32" style="position:absolute;margin-left:251.2pt;margin-top:84.5pt;width:39.6pt;height:46.7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">
                <v:stroke endarrow="block"/>
              </v:shape>
            </w:pict>
          </mc:Fallback>
        </mc:AlternateContent>
      </w:r>
      <w:r w:rsidR="00C769EF">
        <w:rPr>
          <w:noProof/>
        </w:rPr>
        <w:drawing>
          <wp:inline distT="0" distB="0" distL="0" distR="0" wp14:anchorId="2B0C2B05" wp14:editId="0CDB32BD">
            <wp:extent cx="1847850" cy="1314450"/>
            <wp:effectExtent l="19050" t="0" r="0" b="0"/>
            <wp:docPr id="18" name="Image 18" descr="Photo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hoto 1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709" w:rsidRDefault="00040709" w:rsidP="00C769EF">
      <w:pPr>
        <w:spacing w:line="0" w:lineRule="atLeast"/>
        <w:jc w:val="center"/>
      </w:pPr>
    </w:p>
    <w:p w:rsidR="00C769EF" w:rsidRDefault="00D671D5" w:rsidP="00C769EF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 xml:space="preserve">Directeur </w:t>
      </w:r>
      <w:r w:rsidR="00C769EF" w:rsidRPr="00954CE0">
        <w:rPr>
          <w:rFonts w:ascii="Comic Sans MS" w:hAnsi="Comic Sans MS"/>
          <w:sz w:val="16"/>
          <w:szCs w:val="16"/>
        </w:rPr>
        <w:t xml:space="preserve">de </w:t>
      </w:r>
      <w:r w:rsidR="00C769EF">
        <w:rPr>
          <w:rFonts w:ascii="Comic Sans MS" w:hAnsi="Comic Sans MS"/>
          <w:sz w:val="16"/>
          <w:szCs w:val="16"/>
        </w:rPr>
        <w:t>l’Aménagement</w:t>
      </w:r>
      <w:r w:rsidR="00C769EF" w:rsidRPr="00954CE0">
        <w:rPr>
          <w:rFonts w:ascii="Comic Sans MS" w:hAnsi="Comic Sans MS"/>
          <w:sz w:val="16"/>
          <w:szCs w:val="16"/>
        </w:rPr>
        <w:t xml:space="preserve"> Hydroélectrique de Lagdo </w:t>
      </w:r>
      <w:r w:rsidR="00C769EF">
        <w:rPr>
          <w:rFonts w:ascii="Comic Sans MS" w:hAnsi="Comic Sans MS"/>
          <w:sz w:val="16"/>
          <w:szCs w:val="16"/>
        </w:rPr>
        <w:t>:</w:t>
      </w:r>
      <w:r w:rsidR="00C769EF" w:rsidRPr="00954CE0">
        <w:rPr>
          <w:rFonts w:ascii="Comic Sans MS" w:hAnsi="Comic Sans MS"/>
          <w:sz w:val="16"/>
          <w:szCs w:val="16"/>
        </w:rPr>
        <w:t xml:space="preserve"> Accueil </w:t>
      </w:r>
      <w:r w:rsidR="00C769EF">
        <w:rPr>
          <w:rFonts w:ascii="Comic Sans MS" w:hAnsi="Comic Sans MS"/>
          <w:sz w:val="16"/>
          <w:szCs w:val="16"/>
        </w:rPr>
        <w:t>(1996) </w:t>
      </w:r>
      <w:r w:rsidR="00C769EF" w:rsidRPr="00954CE0">
        <w:rPr>
          <w:rFonts w:ascii="Comic Sans MS" w:hAnsi="Comic Sans MS"/>
          <w:sz w:val="16"/>
          <w:szCs w:val="16"/>
        </w:rPr>
        <w:t xml:space="preserve">d’une Mission Technique de Coopération Chinoise </w:t>
      </w:r>
      <w:r w:rsidR="00C769EF">
        <w:rPr>
          <w:rFonts w:ascii="Comic Sans MS" w:hAnsi="Comic Sans MS"/>
          <w:sz w:val="16"/>
          <w:szCs w:val="16"/>
        </w:rPr>
        <w:t xml:space="preserve">                </w:t>
      </w:r>
      <w:r>
        <w:rPr>
          <w:rFonts w:ascii="Comic Sans MS" w:hAnsi="Comic Sans MS"/>
          <w:sz w:val="16"/>
          <w:szCs w:val="16"/>
        </w:rPr>
        <w:t xml:space="preserve">                   </w:t>
      </w:r>
      <w:r w:rsidR="008F2C8B">
        <w:rPr>
          <w:rFonts w:ascii="Comic Sans MS" w:hAnsi="Comic Sans MS"/>
          <w:sz w:val="16"/>
          <w:szCs w:val="16"/>
        </w:rPr>
        <w:t xml:space="preserve">    </w:t>
      </w:r>
      <w:r w:rsidR="00C769EF" w:rsidRPr="00954CE0">
        <w:rPr>
          <w:rFonts w:ascii="Comic Sans MS" w:hAnsi="Comic Sans MS"/>
          <w:sz w:val="16"/>
          <w:szCs w:val="16"/>
        </w:rPr>
        <w:t>(Co</w:t>
      </w:r>
      <w:r w:rsidR="00C769EF">
        <w:rPr>
          <w:rFonts w:ascii="Comic Sans MS" w:hAnsi="Comic Sans MS"/>
          <w:sz w:val="16"/>
          <w:szCs w:val="16"/>
        </w:rPr>
        <w:t xml:space="preserve"> P</w:t>
      </w:r>
      <w:r w:rsidR="00C769EF" w:rsidRPr="00954CE0">
        <w:rPr>
          <w:rFonts w:ascii="Comic Sans MS" w:hAnsi="Comic Sans MS"/>
          <w:sz w:val="16"/>
          <w:szCs w:val="16"/>
        </w:rPr>
        <w:t xml:space="preserve">artenaire </w:t>
      </w:r>
      <w:r w:rsidR="00C769EF">
        <w:rPr>
          <w:rFonts w:ascii="Comic Sans MS" w:hAnsi="Comic Sans MS"/>
          <w:sz w:val="16"/>
          <w:szCs w:val="16"/>
        </w:rPr>
        <w:t xml:space="preserve">avec l’Etat </w:t>
      </w:r>
      <w:r w:rsidR="00C769EF" w:rsidRPr="00954CE0">
        <w:rPr>
          <w:rFonts w:ascii="Comic Sans MS" w:hAnsi="Comic Sans MS"/>
          <w:sz w:val="16"/>
          <w:szCs w:val="16"/>
        </w:rPr>
        <w:t>Cameroun</w:t>
      </w:r>
      <w:r w:rsidR="00C769EF">
        <w:rPr>
          <w:rFonts w:ascii="Comic Sans MS" w:hAnsi="Comic Sans MS"/>
          <w:sz w:val="16"/>
          <w:szCs w:val="16"/>
        </w:rPr>
        <w:t>ais</w:t>
      </w:r>
      <w:r w:rsidR="00C769EF" w:rsidRPr="00954CE0">
        <w:rPr>
          <w:rFonts w:ascii="Comic Sans MS" w:hAnsi="Comic Sans MS"/>
          <w:sz w:val="16"/>
          <w:szCs w:val="16"/>
        </w:rPr>
        <w:t xml:space="preserve"> </w:t>
      </w:r>
      <w:r w:rsidR="00C769EF">
        <w:rPr>
          <w:rFonts w:ascii="Comic Sans MS" w:hAnsi="Comic Sans MS"/>
          <w:sz w:val="16"/>
          <w:szCs w:val="16"/>
        </w:rPr>
        <w:t>pour le Financement,</w:t>
      </w:r>
      <w:r w:rsidR="00C769EF" w:rsidRPr="00954CE0">
        <w:rPr>
          <w:rFonts w:ascii="Comic Sans MS" w:hAnsi="Comic Sans MS"/>
          <w:sz w:val="16"/>
          <w:szCs w:val="16"/>
        </w:rPr>
        <w:t xml:space="preserve"> </w:t>
      </w:r>
      <w:r w:rsidR="00C769EF">
        <w:rPr>
          <w:rFonts w:ascii="Comic Sans MS" w:hAnsi="Comic Sans MS"/>
          <w:sz w:val="16"/>
          <w:szCs w:val="16"/>
        </w:rPr>
        <w:t>Réalisation</w:t>
      </w:r>
      <w:r w:rsidR="00C769EF" w:rsidRPr="00954CE0">
        <w:rPr>
          <w:rFonts w:ascii="Comic Sans MS" w:hAnsi="Comic Sans MS"/>
          <w:sz w:val="16"/>
          <w:szCs w:val="16"/>
        </w:rPr>
        <w:t xml:space="preserve"> </w:t>
      </w:r>
      <w:r w:rsidR="00C769EF">
        <w:rPr>
          <w:rFonts w:ascii="Comic Sans MS" w:hAnsi="Comic Sans MS"/>
          <w:sz w:val="16"/>
          <w:szCs w:val="16"/>
        </w:rPr>
        <w:t xml:space="preserve">&amp; exploitation </w:t>
      </w:r>
      <w:r w:rsidR="00C769EF" w:rsidRPr="00954CE0">
        <w:rPr>
          <w:rFonts w:ascii="Comic Sans MS" w:hAnsi="Comic Sans MS"/>
          <w:sz w:val="16"/>
          <w:szCs w:val="16"/>
        </w:rPr>
        <w:t>du Projet)</w:t>
      </w:r>
    </w:p>
    <w:p w:rsidR="00C769EF" w:rsidRPr="00954CE0" w:rsidRDefault="00C769EF" w:rsidP="00C769EF">
      <w:pPr>
        <w:spacing w:line="0" w:lineRule="atLeast"/>
        <w:jc w:val="center"/>
        <w:rPr>
          <w:rFonts w:ascii="Comic Sans MS" w:hAnsi="Comic Sans MS"/>
          <w:sz w:val="20"/>
          <w:szCs w:val="20"/>
        </w:rPr>
      </w:pPr>
      <w:r w:rsidRPr="00954CE0">
        <w:rPr>
          <w:rFonts w:ascii="Comic Sans MS" w:hAnsi="Comic Sans MS"/>
          <w:sz w:val="16"/>
          <w:szCs w:val="16"/>
        </w:rPr>
        <w:t xml:space="preserve">Présentation </w:t>
      </w:r>
      <w:r>
        <w:rPr>
          <w:rFonts w:ascii="Comic Sans MS" w:hAnsi="Comic Sans MS"/>
          <w:sz w:val="16"/>
          <w:szCs w:val="16"/>
        </w:rPr>
        <w:t xml:space="preserve">préalable </w:t>
      </w:r>
      <w:r w:rsidRPr="00954CE0">
        <w:rPr>
          <w:rFonts w:ascii="Comic Sans MS" w:hAnsi="Comic Sans MS"/>
          <w:sz w:val="16"/>
          <w:szCs w:val="16"/>
        </w:rPr>
        <w:t>des</w:t>
      </w:r>
      <w:r>
        <w:rPr>
          <w:rFonts w:ascii="Comic Sans MS" w:hAnsi="Comic Sans MS"/>
          <w:sz w:val="16"/>
          <w:szCs w:val="16"/>
        </w:rPr>
        <w:t xml:space="preserve"> Installations avant leur Prise de fonction d’Assistance Technique </w:t>
      </w:r>
      <w:r w:rsidR="00D671D5">
        <w:rPr>
          <w:rFonts w:ascii="Comic Sans MS" w:hAnsi="Comic Sans MS"/>
          <w:sz w:val="16"/>
          <w:szCs w:val="16"/>
        </w:rPr>
        <w:t xml:space="preserve">                                                               Traditionn</w:t>
      </w:r>
      <w:r>
        <w:rPr>
          <w:rFonts w:ascii="Comic Sans MS" w:hAnsi="Comic Sans MS"/>
          <w:sz w:val="16"/>
          <w:szCs w:val="16"/>
        </w:rPr>
        <w:t>e</w:t>
      </w:r>
      <w:r w:rsidR="00D671D5">
        <w:rPr>
          <w:rFonts w:ascii="Comic Sans MS" w:hAnsi="Comic Sans MS"/>
          <w:sz w:val="16"/>
          <w:szCs w:val="16"/>
        </w:rPr>
        <w:t>llement</w:t>
      </w:r>
      <w:r>
        <w:rPr>
          <w:rFonts w:ascii="Comic Sans MS" w:hAnsi="Comic Sans MS"/>
          <w:sz w:val="16"/>
          <w:szCs w:val="16"/>
        </w:rPr>
        <w:t xml:space="preserve"> pour une durée </w:t>
      </w:r>
      <w:r w:rsidR="00C6521F">
        <w:rPr>
          <w:rFonts w:ascii="Comic Sans MS" w:hAnsi="Comic Sans MS"/>
          <w:sz w:val="16"/>
          <w:szCs w:val="16"/>
        </w:rPr>
        <w:t>de Mission alternée</w:t>
      </w:r>
      <w:r w:rsidR="00D671D5">
        <w:rPr>
          <w:rFonts w:ascii="Comic Sans MS" w:hAnsi="Comic Sans MS"/>
          <w:sz w:val="16"/>
          <w:szCs w:val="16"/>
        </w:rPr>
        <w:t xml:space="preserve"> </w:t>
      </w:r>
      <w:r w:rsidR="001B6D37">
        <w:rPr>
          <w:rFonts w:ascii="Comic Sans MS" w:hAnsi="Comic Sans MS"/>
          <w:sz w:val="16"/>
          <w:szCs w:val="16"/>
        </w:rPr>
        <w:t>de</w:t>
      </w:r>
      <w:r>
        <w:rPr>
          <w:rFonts w:ascii="Comic Sans MS" w:hAnsi="Comic Sans MS"/>
          <w:sz w:val="16"/>
          <w:szCs w:val="16"/>
        </w:rPr>
        <w:t xml:space="preserve"> 02 ans </w:t>
      </w:r>
      <w:r w:rsidR="00BB6C39">
        <w:rPr>
          <w:rFonts w:ascii="Comic Sans MS" w:hAnsi="Comic Sans MS"/>
          <w:sz w:val="16"/>
          <w:szCs w:val="16"/>
        </w:rPr>
        <w:t xml:space="preserve">non renouvelable pour la même équipe de Mission </w:t>
      </w:r>
    </w:p>
    <w:p w:rsidR="00C769EF" w:rsidRDefault="00C769EF" w:rsidP="00C769EF">
      <w:pPr>
        <w:pStyle w:val="Paragraphedeliste"/>
        <w:rPr>
          <w:rFonts w:ascii="Comic Sans MS" w:hAnsi="Comic Sans MS"/>
          <w:b/>
          <w:sz w:val="20"/>
          <w:szCs w:val="20"/>
          <w:lang w:val="fr-FR"/>
        </w:rPr>
      </w:pPr>
    </w:p>
    <w:p w:rsidR="00C769EF" w:rsidRDefault="00C769EF" w:rsidP="00C769EF">
      <w:pPr>
        <w:spacing w:after="0" w:line="0" w:lineRule="atLeast"/>
        <w:jc w:val="center"/>
        <w:rPr>
          <w:rFonts w:ascii="Comic Sans MS" w:hAnsi="Comic Sans MS"/>
          <w:b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67CF55A" wp14:editId="62DD5FA0">
            <wp:extent cx="2057400" cy="3076575"/>
            <wp:effectExtent l="19050" t="0" r="0" b="0"/>
            <wp:docPr id="23" name="Image 23" descr="photo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hoto 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9EF" w:rsidRDefault="00C769EF" w:rsidP="00C769EF">
      <w:pPr>
        <w:spacing w:after="0" w:line="0" w:lineRule="atLeast"/>
        <w:jc w:val="center"/>
        <w:rPr>
          <w:rFonts w:ascii="Comic Sans MS" w:hAnsi="Comic Sans MS"/>
          <w:b/>
          <w:sz w:val="20"/>
          <w:szCs w:val="20"/>
        </w:rPr>
      </w:pPr>
    </w:p>
    <w:p w:rsidR="00C769EF" w:rsidRPr="0030717E" w:rsidRDefault="00C769EF" w:rsidP="00C769EF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 w:rsidRPr="0030717E">
        <w:rPr>
          <w:rFonts w:ascii="Comic Sans MS" w:hAnsi="Comic Sans MS"/>
          <w:sz w:val="16"/>
          <w:szCs w:val="16"/>
        </w:rPr>
        <w:t xml:space="preserve">Séance de travail à la Centrale Hydro Electrique de Lagdo avec l’Officier </w:t>
      </w:r>
      <w:r w:rsidR="00906A8B">
        <w:rPr>
          <w:rFonts w:ascii="Comic Sans MS" w:hAnsi="Comic Sans MS"/>
          <w:sz w:val="16"/>
          <w:szCs w:val="16"/>
        </w:rPr>
        <w:t xml:space="preserve">Militaire </w:t>
      </w:r>
      <w:r w:rsidR="00944C55">
        <w:rPr>
          <w:rFonts w:ascii="Comic Sans MS" w:hAnsi="Comic Sans MS"/>
          <w:sz w:val="16"/>
          <w:szCs w:val="16"/>
        </w:rPr>
        <w:t>Supérieur délégué par le</w:t>
      </w:r>
      <w:r w:rsidRPr="0030717E">
        <w:rPr>
          <w:rFonts w:ascii="Comic Sans MS" w:hAnsi="Comic Sans MS"/>
          <w:sz w:val="16"/>
          <w:szCs w:val="16"/>
        </w:rPr>
        <w:t xml:space="preserve"> Ministère de la Défense</w:t>
      </w:r>
      <w:r>
        <w:rPr>
          <w:rFonts w:ascii="Comic Sans MS" w:hAnsi="Comic Sans MS"/>
          <w:sz w:val="16"/>
          <w:szCs w:val="16"/>
        </w:rPr>
        <w:t> :</w:t>
      </w:r>
    </w:p>
    <w:p w:rsidR="00C769EF" w:rsidRDefault="00C769EF" w:rsidP="00C769EF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 w:rsidRPr="0030717E">
        <w:rPr>
          <w:rFonts w:ascii="Comic Sans MS" w:hAnsi="Comic Sans MS"/>
          <w:sz w:val="16"/>
          <w:szCs w:val="16"/>
        </w:rPr>
        <w:t xml:space="preserve">Contribuer à l’Etude </w:t>
      </w:r>
      <w:r>
        <w:rPr>
          <w:rFonts w:ascii="Comic Sans MS" w:hAnsi="Comic Sans MS"/>
          <w:sz w:val="16"/>
          <w:szCs w:val="16"/>
        </w:rPr>
        <w:t>Préliminaire</w:t>
      </w:r>
      <w:r w:rsidRPr="0030717E">
        <w:rPr>
          <w:rFonts w:ascii="Comic Sans MS" w:hAnsi="Comic Sans MS"/>
          <w:sz w:val="16"/>
          <w:szCs w:val="16"/>
        </w:rPr>
        <w:t xml:space="preserve"> du Plan de Défense Nationale des Ouvrages</w:t>
      </w:r>
      <w:r>
        <w:rPr>
          <w:rFonts w:ascii="Comic Sans MS" w:hAnsi="Comic Sans MS"/>
          <w:sz w:val="16"/>
          <w:szCs w:val="16"/>
        </w:rPr>
        <w:t xml:space="preserve"> S</w:t>
      </w:r>
      <w:r w:rsidRPr="0030717E">
        <w:rPr>
          <w:rFonts w:ascii="Comic Sans MS" w:hAnsi="Comic Sans MS"/>
          <w:sz w:val="16"/>
          <w:szCs w:val="16"/>
        </w:rPr>
        <w:t>tratégiques</w:t>
      </w:r>
      <w:r>
        <w:rPr>
          <w:rFonts w:ascii="Comic Sans MS" w:hAnsi="Comic Sans MS"/>
          <w:sz w:val="16"/>
          <w:szCs w:val="16"/>
        </w:rPr>
        <w:t xml:space="preserve"> &amp; S</w:t>
      </w:r>
      <w:r w:rsidRPr="0030717E">
        <w:rPr>
          <w:rFonts w:ascii="Comic Sans MS" w:hAnsi="Comic Sans MS"/>
          <w:sz w:val="16"/>
          <w:szCs w:val="16"/>
        </w:rPr>
        <w:t xml:space="preserve">ensibles </w:t>
      </w:r>
      <w:r>
        <w:rPr>
          <w:rFonts w:ascii="Comic Sans MS" w:hAnsi="Comic Sans MS"/>
          <w:sz w:val="16"/>
          <w:szCs w:val="16"/>
        </w:rPr>
        <w:t>du S</w:t>
      </w:r>
      <w:r w:rsidRPr="0030717E">
        <w:rPr>
          <w:rFonts w:ascii="Comic Sans MS" w:hAnsi="Comic Sans MS"/>
          <w:sz w:val="16"/>
          <w:szCs w:val="16"/>
        </w:rPr>
        <w:t>ecteur d</w:t>
      </w:r>
      <w:r>
        <w:rPr>
          <w:rFonts w:ascii="Comic Sans MS" w:hAnsi="Comic Sans MS"/>
          <w:sz w:val="16"/>
          <w:szCs w:val="16"/>
        </w:rPr>
        <w:t>e l’</w:t>
      </w:r>
      <w:r w:rsidRPr="0030717E">
        <w:rPr>
          <w:rFonts w:ascii="Comic Sans MS" w:hAnsi="Comic Sans MS"/>
          <w:sz w:val="16"/>
          <w:szCs w:val="16"/>
        </w:rPr>
        <w:t>Energie</w:t>
      </w:r>
      <w:r>
        <w:rPr>
          <w:rFonts w:ascii="Comic Sans MS" w:hAnsi="Comic Sans MS"/>
          <w:sz w:val="16"/>
          <w:szCs w:val="16"/>
        </w:rPr>
        <w:t xml:space="preserve"> </w:t>
      </w:r>
      <w:r w:rsidR="008F243A">
        <w:rPr>
          <w:rFonts w:ascii="Comic Sans MS" w:hAnsi="Comic Sans MS"/>
          <w:sz w:val="16"/>
          <w:szCs w:val="16"/>
        </w:rPr>
        <w:t>–</w:t>
      </w:r>
      <w:r>
        <w:rPr>
          <w:rFonts w:ascii="Comic Sans MS" w:hAnsi="Comic Sans MS"/>
          <w:sz w:val="16"/>
          <w:szCs w:val="16"/>
        </w:rPr>
        <w:t xml:space="preserve"> 1997</w:t>
      </w:r>
    </w:p>
    <w:p w:rsidR="008F243A" w:rsidRDefault="008F243A" w:rsidP="00C769EF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>Présentation &amp; clarification des explications sur le Plan graphique du Bassin Hydrologique de l’Adamaoua &gt;&gt; Nord</w:t>
      </w:r>
      <w:r w:rsidR="006C28C6">
        <w:rPr>
          <w:rFonts w:ascii="Comic Sans MS" w:hAnsi="Comic Sans MS"/>
          <w:sz w:val="16"/>
          <w:szCs w:val="16"/>
        </w:rPr>
        <w:t xml:space="preserve"> Cameroun</w:t>
      </w:r>
      <w:r>
        <w:rPr>
          <w:rFonts w:ascii="Comic Sans MS" w:hAnsi="Comic Sans MS"/>
          <w:sz w:val="16"/>
          <w:szCs w:val="16"/>
        </w:rPr>
        <w:t xml:space="preserve"> &gt;&gt; Nigeria </w:t>
      </w:r>
    </w:p>
    <w:p w:rsidR="002C74FD" w:rsidRDefault="002C74FD" w:rsidP="00C769EF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</w:p>
    <w:p w:rsidR="002C74FD" w:rsidRPr="002C74FD" w:rsidRDefault="002C74FD" w:rsidP="002C74FD">
      <w:pPr>
        <w:ind w:hanging="142"/>
        <w:rPr>
          <w:rFonts w:ascii="Calibri" w:eastAsia="Times New Roman" w:hAnsi="Calibri" w:cs="Times New Roman"/>
        </w:rPr>
      </w:pPr>
      <w:r w:rsidRPr="002C74FD">
        <w:rPr>
          <w:rFonts w:ascii="Calibri" w:eastAsia="Times New Roman" w:hAnsi="Calibri" w:cs="Times New Roman"/>
        </w:rPr>
        <w:t xml:space="preserve">                               </w:t>
      </w:r>
      <w:r w:rsidRPr="002C74FD">
        <w:rPr>
          <w:rFonts w:ascii="Calibri" w:eastAsia="Times New Roman" w:hAnsi="Calibri" w:cs="Times New Roman"/>
          <w:noProof/>
        </w:rPr>
        <w:drawing>
          <wp:inline distT="0" distB="0" distL="0" distR="0" wp14:anchorId="7B76E11C" wp14:editId="1AA6EBC8">
            <wp:extent cx="1630045" cy="2110394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15" cy="212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74FD">
        <w:rPr>
          <w:rFonts w:ascii="Calibri" w:eastAsia="Times New Roman" w:hAnsi="Calibri" w:cs="Times New Roman"/>
        </w:rPr>
        <w:t xml:space="preserve">          </w:t>
      </w:r>
      <w:r w:rsidRPr="002C74FD">
        <w:rPr>
          <w:rFonts w:ascii="Calibri" w:eastAsia="Times New Roman" w:hAnsi="Calibri" w:cs="Times New Roman"/>
          <w:noProof/>
        </w:rPr>
        <w:drawing>
          <wp:inline distT="0" distB="0" distL="0" distR="0" wp14:anchorId="10B00DD5" wp14:editId="4D0F645E">
            <wp:extent cx="1548697" cy="2005076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509" cy="201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74FD">
        <w:rPr>
          <w:rFonts w:ascii="Calibri" w:eastAsia="Times New Roman" w:hAnsi="Calibri" w:cs="Times New Roman"/>
        </w:rPr>
        <w:t xml:space="preserve">          </w:t>
      </w:r>
      <w:r w:rsidRPr="002C74FD">
        <w:rPr>
          <w:rFonts w:ascii="Calibri" w:eastAsia="Times New Roman" w:hAnsi="Calibri" w:cs="Times New Roman"/>
          <w:noProof/>
        </w:rPr>
        <w:drawing>
          <wp:inline distT="0" distB="0" distL="0" distR="0" wp14:anchorId="628A48A2" wp14:editId="6E114A90">
            <wp:extent cx="1549187" cy="2005711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199" cy="201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FD" w:rsidRPr="002C74FD" w:rsidRDefault="002C74FD" w:rsidP="002C74FD">
      <w:pPr>
        <w:ind w:hanging="142"/>
        <w:rPr>
          <w:rFonts w:ascii="Calibri" w:eastAsia="Times New Roman" w:hAnsi="Calibri" w:cs="Times New Roman"/>
          <w:sz w:val="16"/>
          <w:szCs w:val="16"/>
        </w:rPr>
      </w:pPr>
      <w:r w:rsidRPr="002C74FD">
        <w:rPr>
          <w:rFonts w:ascii="Comic Sans MS" w:eastAsia="Times New Roman" w:hAnsi="Comic Sans MS" w:cs="Times New Roman"/>
          <w:sz w:val="16"/>
          <w:szCs w:val="16"/>
        </w:rPr>
        <w:t>Véhicule Semi Automatisé 4WD TOYOTA sous contrat d’entretien du concessionnaire Cami TOYOTA – Mission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 d’Expertise Judiciaire</w:t>
      </w:r>
      <w:r w:rsidRPr="002C74FD">
        <w:rPr>
          <w:rFonts w:ascii="Comic Sans MS" w:eastAsia="Times New Roman" w:hAnsi="Comic Sans MS" w:cs="Times New Roman"/>
          <w:sz w:val="16"/>
          <w:szCs w:val="16"/>
        </w:rPr>
        <w:t xml:space="preserve"> TPI Bonanjo Douala : Recherche des </w:t>
      </w:r>
      <w:r>
        <w:rPr>
          <w:rFonts w:ascii="Comic Sans MS" w:eastAsia="Times New Roman" w:hAnsi="Comic Sans MS" w:cs="Times New Roman"/>
          <w:sz w:val="16"/>
          <w:szCs w:val="16"/>
        </w:rPr>
        <w:t>origines de</w:t>
      </w:r>
      <w:r w:rsidRPr="002C74FD">
        <w:rPr>
          <w:rFonts w:ascii="Comic Sans MS" w:eastAsia="Times New Roman" w:hAnsi="Comic Sans MS" w:cs="Times New Roman"/>
          <w:sz w:val="16"/>
          <w:szCs w:val="16"/>
        </w:rPr>
        <w:t xml:space="preserve"> Défaillance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 </w:t>
      </w:r>
      <w:r w:rsidRPr="002C74FD">
        <w:rPr>
          <w:rFonts w:ascii="Comic Sans MS" w:eastAsia="Times New Roman" w:hAnsi="Comic Sans MS" w:cs="Times New Roman"/>
          <w:sz w:val="16"/>
          <w:szCs w:val="16"/>
        </w:rPr>
        <w:t>&amp;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 </w:t>
      </w:r>
      <w:r w:rsidRPr="002C74FD">
        <w:rPr>
          <w:rFonts w:ascii="Comic Sans MS" w:eastAsia="Times New Roman" w:hAnsi="Comic Sans MS" w:cs="Times New Roman"/>
          <w:sz w:val="16"/>
          <w:szCs w:val="16"/>
        </w:rPr>
        <w:t>Dysfonctionnements liés aux alertes des systèmes des Capteurs d’Automatisme &amp; Asservissement</w:t>
      </w:r>
    </w:p>
    <w:p w:rsidR="002C74FD" w:rsidRDefault="002C74FD" w:rsidP="00C769EF">
      <w:pPr>
        <w:spacing w:after="0" w:line="0" w:lineRule="atLeast"/>
        <w:jc w:val="center"/>
        <w:rPr>
          <w:rFonts w:ascii="Comic Sans MS" w:hAnsi="Comic Sans MS"/>
          <w:sz w:val="16"/>
          <w:szCs w:val="16"/>
        </w:rPr>
      </w:pPr>
    </w:p>
    <w:p w:rsidR="00120357" w:rsidRPr="00120357" w:rsidRDefault="00120357" w:rsidP="00120357">
      <w:pPr>
        <w:ind w:hanging="142"/>
        <w:jc w:val="center"/>
        <w:rPr>
          <w:rFonts w:ascii="Calibri" w:eastAsia="Times New Roman" w:hAnsi="Calibri" w:cs="Times New Roman"/>
          <w:sz w:val="16"/>
          <w:szCs w:val="16"/>
        </w:rPr>
      </w:pPr>
      <w:r w:rsidRPr="00120357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4440C16E" wp14:editId="03497161">
            <wp:extent cx="1819276" cy="2601298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84" cy="261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alibri" w:eastAsia="Times New Roman" w:hAnsi="Calibri" w:cs="Times New Roman"/>
          <w:sz w:val="16"/>
          <w:szCs w:val="16"/>
        </w:rPr>
        <w:t xml:space="preserve">                 </w:t>
      </w:r>
      <w:r w:rsidRPr="00120357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338F569A" wp14:editId="1CFA2CEA">
            <wp:extent cx="3049762" cy="2004091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567" cy="200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357" w:rsidRPr="00120357" w:rsidRDefault="00120357" w:rsidP="00120357">
      <w:pPr>
        <w:ind w:hanging="142"/>
        <w:jc w:val="center"/>
        <w:rPr>
          <w:rFonts w:ascii="Calibri" w:eastAsia="Times New Roman" w:hAnsi="Calibri" w:cs="Times New Roman"/>
          <w:sz w:val="16"/>
          <w:szCs w:val="16"/>
        </w:rPr>
      </w:pPr>
    </w:p>
    <w:p w:rsidR="00120357" w:rsidRPr="00120357" w:rsidRDefault="00120357" w:rsidP="00120357">
      <w:pPr>
        <w:ind w:hanging="142"/>
        <w:rPr>
          <w:rFonts w:ascii="Calibri" w:eastAsia="Times New Roman" w:hAnsi="Calibri" w:cs="Times New Roman"/>
          <w:sz w:val="16"/>
          <w:szCs w:val="16"/>
        </w:rPr>
      </w:pPr>
      <w:r w:rsidRPr="00120357">
        <w:rPr>
          <w:rFonts w:ascii="Calibri" w:eastAsia="Times New Roman" w:hAnsi="Calibri" w:cs="Times New Roman"/>
          <w:sz w:val="16"/>
          <w:szCs w:val="16"/>
        </w:rPr>
        <w:t xml:space="preserve">      </w:t>
      </w:r>
      <w:r w:rsidRPr="00120357">
        <w:rPr>
          <w:rFonts w:ascii="Calibri" w:eastAsia="Times New Roman" w:hAnsi="Calibri" w:cs="Times New Roman"/>
          <w:noProof/>
        </w:rPr>
        <w:drawing>
          <wp:inline distT="0" distB="0" distL="0" distR="0" wp14:anchorId="4499C4C1" wp14:editId="5A1DFF59">
            <wp:extent cx="2230502" cy="1402753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87828" cy="14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0357">
        <w:rPr>
          <w:rFonts w:ascii="Calibri" w:eastAsia="Times New Roman" w:hAnsi="Calibri" w:cs="Times New Roman"/>
          <w:sz w:val="16"/>
          <w:szCs w:val="16"/>
        </w:rPr>
        <w:t xml:space="preserve">    </w:t>
      </w:r>
      <w:r w:rsidRPr="00120357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4BD9CE00" wp14:editId="7DC0B994">
            <wp:extent cx="2680886" cy="143064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59" cy="143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alibri" w:eastAsia="Times New Roman" w:hAnsi="Calibri" w:cs="Times New Roman"/>
          <w:sz w:val="16"/>
          <w:szCs w:val="16"/>
        </w:rPr>
        <w:t xml:space="preserve">   </w:t>
      </w:r>
      <w:r w:rsidRPr="00120357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659C4BF7" wp14:editId="381B1D78">
            <wp:extent cx="1839371" cy="1435559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371" cy="144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357" w:rsidRPr="00120357" w:rsidRDefault="00120357" w:rsidP="00EE40E3">
      <w:pPr>
        <w:spacing w:after="0" w:line="0" w:lineRule="atLeast"/>
        <w:ind w:firstLine="283"/>
        <w:jc w:val="center"/>
        <w:rPr>
          <w:rFonts w:ascii="Comic Sans MS" w:eastAsia="Times New Roman" w:hAnsi="Comic Sans MS" w:cs="Times New Roman"/>
          <w:sz w:val="16"/>
          <w:szCs w:val="16"/>
        </w:rPr>
      </w:pPr>
      <w:r w:rsidRPr="00120357">
        <w:rPr>
          <w:rFonts w:ascii="Comic Sans MS" w:eastAsia="Times New Roman" w:hAnsi="Comic Sans MS" w:cs="Times New Roman"/>
          <w:sz w:val="16"/>
          <w:szCs w:val="16"/>
        </w:rPr>
        <w:t>Expertise du crash au Sol d’un Simulateur de Vol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 en service,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à commande électromécanique, hydraulique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 pneumatique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&amp; numérique </w:t>
      </w:r>
      <w:r w:rsidR="00EE40E3">
        <w:rPr>
          <w:rFonts w:ascii="Comic Sans MS" w:eastAsia="Times New Roman" w:hAnsi="Comic Sans MS" w:cs="Times New Roman"/>
          <w:sz w:val="16"/>
          <w:szCs w:val="16"/>
        </w:rPr>
        <w:t xml:space="preserve">  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programmable, survenu dans un Centre Académique de Formation &amp; 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de 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>Mise à Niveau du Personnel Navigant de l’air à Douala : Recherche, Détermination des origines de</w:t>
      </w:r>
      <w:r w:rsidR="00EE40E3">
        <w:rPr>
          <w:rFonts w:ascii="Comic Sans MS" w:eastAsia="Times New Roman" w:hAnsi="Comic Sans MS" w:cs="Times New Roman"/>
          <w:sz w:val="16"/>
          <w:szCs w:val="16"/>
        </w:rPr>
        <w:t>s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causes &amp; Responsabilité - Evaluation des Dommages &amp; Préjudices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 divers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</w:t>
      </w:r>
      <w:r w:rsidRPr="00120357">
        <w:rPr>
          <w:rFonts w:ascii="Comic Sans MS" w:eastAsia="Times New Roman" w:hAnsi="Comic Sans MS" w:cs="Times New Roman"/>
          <w:b/>
          <w:sz w:val="16"/>
          <w:szCs w:val="16"/>
        </w:rPr>
        <w:t xml:space="preserve">&gt;&gt;&gt; 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>Mission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 Judiciaire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TPI </w:t>
      </w:r>
      <w:r w:rsidR="00EE40E3" w:rsidRPr="00120357">
        <w:rPr>
          <w:rFonts w:ascii="Comic Sans MS" w:eastAsia="Times New Roman" w:hAnsi="Comic Sans MS" w:cs="Times New Roman"/>
          <w:sz w:val="16"/>
          <w:szCs w:val="16"/>
        </w:rPr>
        <w:t>Bonanjo</w:t>
      </w:r>
      <w:r w:rsidR="00EE40E3" w:rsidRPr="00120357">
        <w:rPr>
          <w:rFonts w:ascii="Comic Sans MS" w:eastAsia="Times New Roman" w:hAnsi="Comic Sans MS" w:cs="Times New Roman"/>
          <w:b/>
          <w:sz w:val="16"/>
          <w:szCs w:val="16"/>
        </w:rPr>
        <w:t>.</w:t>
      </w:r>
    </w:p>
    <w:p w:rsidR="00120357" w:rsidRDefault="00120357" w:rsidP="00120357">
      <w:pPr>
        <w:ind w:hanging="142"/>
        <w:rPr>
          <w:rFonts w:ascii="Calibri" w:eastAsia="Times New Roman" w:hAnsi="Calibri" w:cs="Times New Roman"/>
          <w:sz w:val="16"/>
          <w:szCs w:val="16"/>
        </w:rPr>
      </w:pPr>
    </w:p>
    <w:p w:rsidR="00120357" w:rsidRPr="00120357" w:rsidRDefault="00120357" w:rsidP="00120357">
      <w:pPr>
        <w:tabs>
          <w:tab w:val="left" w:pos="8364"/>
        </w:tabs>
        <w:ind w:hanging="142"/>
        <w:jc w:val="center"/>
        <w:rPr>
          <w:rFonts w:ascii="Calibri" w:eastAsia="Times New Roman" w:hAnsi="Calibri" w:cs="Times New Roman"/>
          <w:sz w:val="16"/>
          <w:szCs w:val="16"/>
        </w:rPr>
      </w:pPr>
      <w:r w:rsidRPr="00120357">
        <w:rPr>
          <w:rFonts w:ascii="Calibri" w:eastAsia="Times New Roman" w:hAnsi="Calibri" w:cs="Times New Roman"/>
          <w:sz w:val="16"/>
          <w:szCs w:val="16"/>
        </w:rPr>
        <w:t xml:space="preserve">                   </w:t>
      </w:r>
      <w:r w:rsidRPr="00120357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60F370CA" wp14:editId="763ADCB5">
            <wp:extent cx="2658631" cy="1798151"/>
            <wp:effectExtent l="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30" cy="18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4B31F81A" wp14:editId="5707CA19">
            <wp:extent cx="2320356" cy="1813525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575" cy="182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357" w:rsidRPr="00120357" w:rsidRDefault="00120357" w:rsidP="00120357">
      <w:pPr>
        <w:ind w:hanging="142"/>
        <w:jc w:val="center"/>
        <w:rPr>
          <w:rFonts w:ascii="Calibri" w:eastAsia="Times New Roman" w:hAnsi="Calibri" w:cs="Times New Roman"/>
          <w:sz w:val="16"/>
          <w:szCs w:val="16"/>
        </w:rPr>
      </w:pPr>
      <w:r w:rsidRPr="00120357">
        <w:rPr>
          <w:rFonts w:ascii="Calibri" w:eastAsia="Times New Roman" w:hAnsi="Calibri" w:cs="Times New Roman"/>
          <w:sz w:val="16"/>
          <w:szCs w:val="16"/>
        </w:rPr>
        <w:t xml:space="preserve">            </w:t>
      </w:r>
      <w:r w:rsidRPr="00120357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60E0F3F3" wp14:editId="30FBAD6F">
            <wp:extent cx="1987367" cy="1559290"/>
            <wp:effectExtent l="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207" cy="156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42395457" wp14:editId="2C655F5B">
            <wp:extent cx="2846630" cy="1519089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88" cy="152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357" w:rsidRPr="00120357" w:rsidRDefault="00120357" w:rsidP="00120357">
      <w:pPr>
        <w:spacing w:after="0" w:line="0" w:lineRule="atLeast"/>
        <w:ind w:left="709"/>
        <w:jc w:val="center"/>
        <w:rPr>
          <w:rFonts w:ascii="Comic Sans MS" w:eastAsia="Times New Roman" w:hAnsi="Comic Sans MS" w:cs="Times New Roman"/>
          <w:sz w:val="16"/>
          <w:szCs w:val="16"/>
        </w:rPr>
      </w:pPr>
      <w:r w:rsidRPr="00120357">
        <w:rPr>
          <w:rFonts w:ascii="Comic Sans MS" w:eastAsia="Times New Roman" w:hAnsi="Comic Sans MS" w:cs="Times New Roman"/>
          <w:sz w:val="16"/>
          <w:szCs w:val="16"/>
        </w:rPr>
        <w:t>Expertise</w:t>
      </w:r>
      <w:r>
        <w:rPr>
          <w:rFonts w:ascii="Comic Sans MS" w:eastAsia="Times New Roman" w:hAnsi="Comic Sans MS" w:cs="Times New Roman"/>
          <w:sz w:val="16"/>
          <w:szCs w:val="16"/>
        </w:rPr>
        <w:t xml:space="preserve"> Judiciaire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de saisis  de 05 Bus COSTER de ”FELICITE VOYAGES” placés sous gages contractuels de Traites impayés auprès de Cami TOYOTA : Evaluation de l’état de vétusté – Estimation de valeur résiduelle pour Mise en vente aux enchères publiques </w:t>
      </w:r>
      <w:r w:rsidRPr="00120357">
        <w:rPr>
          <w:rFonts w:ascii="Comic Sans MS" w:eastAsia="Times New Roman" w:hAnsi="Comic Sans MS" w:cs="Times New Roman"/>
          <w:b/>
          <w:sz w:val="16"/>
          <w:szCs w:val="16"/>
        </w:rPr>
        <w:t>&gt;&gt;&gt; TPI Bonanjo Douala</w:t>
      </w:r>
    </w:p>
    <w:p w:rsidR="00120357" w:rsidRDefault="00120357" w:rsidP="00120357">
      <w:pPr>
        <w:ind w:hanging="142"/>
        <w:jc w:val="center"/>
        <w:rPr>
          <w:rFonts w:ascii="Calibri" w:eastAsia="Times New Roman" w:hAnsi="Calibri" w:cs="Times New Roman"/>
          <w:sz w:val="16"/>
          <w:szCs w:val="16"/>
        </w:rPr>
      </w:pPr>
    </w:p>
    <w:p w:rsidR="00120357" w:rsidRPr="00120357" w:rsidRDefault="00120357" w:rsidP="00120357">
      <w:pPr>
        <w:spacing w:after="0" w:line="0" w:lineRule="atLeast"/>
        <w:ind w:left="709"/>
        <w:jc w:val="center"/>
        <w:rPr>
          <w:rFonts w:ascii="Comic Sans MS" w:eastAsia="Times New Roman" w:hAnsi="Comic Sans MS" w:cs="Times New Roman"/>
          <w:sz w:val="16"/>
          <w:szCs w:val="16"/>
        </w:rPr>
      </w:pPr>
      <w:r w:rsidRPr="00120357">
        <w:rPr>
          <w:rFonts w:ascii="Comic Sans MS" w:eastAsia="Times New Roman" w:hAnsi="Comic Sans MS" w:cs="Times New Roman"/>
          <w:sz w:val="16"/>
          <w:szCs w:val="16"/>
        </w:rPr>
        <w:t>Expertise</w:t>
      </w:r>
      <w:r w:rsidR="003B0B32">
        <w:rPr>
          <w:rFonts w:ascii="Comic Sans MS" w:eastAsia="Times New Roman" w:hAnsi="Comic Sans MS" w:cs="Times New Roman"/>
          <w:sz w:val="16"/>
          <w:szCs w:val="16"/>
        </w:rPr>
        <w:t xml:space="preserve"> Judiciaire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d’un Poste de Transformateur Electrique MT/BT ayant subi explosion &amp; incendie, desservant une </w:t>
      </w:r>
      <w:r w:rsidR="003B0B32">
        <w:rPr>
          <w:rFonts w:ascii="Comic Sans MS" w:eastAsia="Times New Roman" w:hAnsi="Comic Sans MS" w:cs="Times New Roman"/>
          <w:sz w:val="16"/>
          <w:szCs w:val="16"/>
        </w:rPr>
        <w:t>Usine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à Bonabéri :</w:t>
      </w:r>
    </w:p>
    <w:p w:rsidR="00120357" w:rsidRPr="00120357" w:rsidRDefault="00120357" w:rsidP="00120357">
      <w:pPr>
        <w:spacing w:after="0" w:line="0" w:lineRule="atLeast"/>
        <w:ind w:left="709"/>
        <w:jc w:val="center"/>
        <w:rPr>
          <w:rFonts w:ascii="Comic Sans MS" w:eastAsia="Times New Roman" w:hAnsi="Comic Sans MS" w:cs="Times New Roman"/>
          <w:sz w:val="16"/>
          <w:szCs w:val="16"/>
        </w:rPr>
      </w:pPr>
      <w:r w:rsidRPr="00120357">
        <w:rPr>
          <w:rFonts w:ascii="Comic Sans MS" w:eastAsia="Times New Roman" w:hAnsi="Comic Sans MS" w:cs="Times New Roman"/>
          <w:sz w:val="16"/>
          <w:szCs w:val="16"/>
        </w:rPr>
        <w:t>Recherche des origines de</w:t>
      </w:r>
      <w:r w:rsidR="007C67B7">
        <w:rPr>
          <w:rFonts w:ascii="Comic Sans MS" w:eastAsia="Times New Roman" w:hAnsi="Comic Sans MS" w:cs="Times New Roman"/>
          <w:sz w:val="16"/>
          <w:szCs w:val="16"/>
        </w:rPr>
        <w:t>s</w:t>
      </w:r>
      <w:r w:rsidRPr="00120357">
        <w:rPr>
          <w:rFonts w:ascii="Comic Sans MS" w:eastAsia="Times New Roman" w:hAnsi="Comic Sans MS" w:cs="Times New Roman"/>
          <w:sz w:val="16"/>
          <w:szCs w:val="16"/>
        </w:rPr>
        <w:t xml:space="preserve"> causes &amp; Responsabilité - Evaluation des Dommages &amp; Préjudices &gt;&gt;&gt; </w:t>
      </w:r>
      <w:r w:rsidRPr="00120357">
        <w:rPr>
          <w:rFonts w:ascii="Comic Sans MS" w:eastAsia="Times New Roman" w:hAnsi="Comic Sans MS" w:cs="Times New Roman"/>
          <w:b/>
          <w:sz w:val="16"/>
          <w:szCs w:val="16"/>
        </w:rPr>
        <w:t>TPI Bonanjo Douala.</w:t>
      </w:r>
    </w:p>
    <w:p w:rsidR="00120357" w:rsidRPr="00120357" w:rsidRDefault="00120357" w:rsidP="00120357">
      <w:pPr>
        <w:tabs>
          <w:tab w:val="left" w:pos="720"/>
        </w:tabs>
        <w:spacing w:after="0" w:line="240" w:lineRule="auto"/>
        <w:rPr>
          <w:rFonts w:ascii="Comic Sans MS" w:eastAsia="Times New Roman" w:hAnsi="Comic Sans MS" w:cs="Arial"/>
          <w:b/>
          <w:sz w:val="24"/>
          <w:szCs w:val="24"/>
        </w:rPr>
      </w:pPr>
      <w:r w:rsidRPr="00120357">
        <w:rPr>
          <w:rFonts w:ascii="Comic Sans MS" w:eastAsia="Times New Roman" w:hAnsi="Comic Sans MS" w:cs="Arial"/>
          <w:b/>
          <w:sz w:val="24"/>
          <w:szCs w:val="24"/>
        </w:rPr>
        <w:t xml:space="preserve">                 </w:t>
      </w:r>
      <w:r w:rsidRPr="00120357">
        <w:rPr>
          <w:rFonts w:ascii="Comic Sans MS" w:eastAsia="Times New Roman" w:hAnsi="Comic Sans MS" w:cs="Arial"/>
          <w:b/>
          <w:noProof/>
          <w:sz w:val="24"/>
          <w:szCs w:val="24"/>
        </w:rPr>
        <w:drawing>
          <wp:inline distT="0" distB="0" distL="0" distR="0" wp14:anchorId="14A03025" wp14:editId="6063AF4A">
            <wp:extent cx="1543381" cy="1158093"/>
            <wp:effectExtent l="0" t="0" r="0" b="0"/>
            <wp:docPr id="61" name="Image 2" descr="C:\Users\Marcel Tchamba\Documents\Expertise Judiciaire\Affaire AES Sonel c. Sté WORICA S.A\Photos de L'Exprt\DSC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cel Tchamba\Documents\Expertise Judiciaire\Affaire AES Sonel c. Sté WORICA S.A\Photos de L'Exprt\DSCN00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133" cy="117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omic Sans MS" w:eastAsia="Times New Roman" w:hAnsi="Comic Sans MS" w:cs="Arial"/>
          <w:b/>
          <w:sz w:val="24"/>
          <w:szCs w:val="24"/>
        </w:rPr>
        <w:t xml:space="preserve">    </w:t>
      </w:r>
      <w:r w:rsidRPr="00120357">
        <w:rPr>
          <w:rFonts w:ascii="Comic Sans MS" w:eastAsia="Times New Roman" w:hAnsi="Comic Sans MS" w:cs="Arial"/>
          <w:b/>
          <w:noProof/>
          <w:sz w:val="24"/>
          <w:szCs w:val="24"/>
        </w:rPr>
        <w:drawing>
          <wp:inline distT="0" distB="0" distL="0" distR="0" wp14:anchorId="6B489E65" wp14:editId="5BF173D6">
            <wp:extent cx="1578849" cy="1184708"/>
            <wp:effectExtent l="0" t="0" r="0" b="0"/>
            <wp:docPr id="62" name="Image 3" descr="C:\Users\Marcel Tchamba\Documents\Expertise Judiciaire\Affaire AES Sonel c. Sté WORICA S.A\Photos de L'Exprt\DSC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cel Tchamba\Documents\Expertise Judiciaire\Affaire AES Sonel c. Sté WORICA S.A\Photos de L'Exprt\DSCN00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142" cy="121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omic Sans MS" w:eastAsia="Times New Roman" w:hAnsi="Comic Sans MS" w:cs="Arial"/>
          <w:b/>
          <w:sz w:val="24"/>
          <w:szCs w:val="24"/>
        </w:rPr>
        <w:t xml:space="preserve">    </w:t>
      </w:r>
      <w:r w:rsidRPr="00120357">
        <w:rPr>
          <w:rFonts w:ascii="Comic Sans MS" w:eastAsia="Times New Roman" w:hAnsi="Comic Sans MS" w:cs="Arial"/>
          <w:b/>
          <w:noProof/>
          <w:sz w:val="24"/>
          <w:szCs w:val="24"/>
        </w:rPr>
        <w:drawing>
          <wp:inline distT="0" distB="0" distL="0" distR="0" wp14:anchorId="58F5CF5A" wp14:editId="69209E23">
            <wp:extent cx="1004254" cy="1165777"/>
            <wp:effectExtent l="0" t="0" r="0" b="0"/>
            <wp:docPr id="63" name="Image 4" descr="C:\Users\Marcel Tchamba\Documents\Expertise Judiciaire\Affaire AES Sonel c. Sté WORICA S.A\Photos de WORICA\Photo_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cel Tchamba\Documents\Expertise Judiciaire\Affaire AES Sonel c. Sté WORICA S.A\Photos de WORICA\Photo_36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879" cy="120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357" w:rsidRPr="00120357" w:rsidRDefault="00120357" w:rsidP="00120357">
      <w:pPr>
        <w:tabs>
          <w:tab w:val="left" w:pos="720"/>
        </w:tabs>
        <w:spacing w:after="0" w:line="240" w:lineRule="auto"/>
        <w:rPr>
          <w:rFonts w:ascii="Comic Sans MS" w:eastAsia="Times New Roman" w:hAnsi="Comic Sans MS" w:cs="Arial"/>
          <w:sz w:val="16"/>
          <w:szCs w:val="16"/>
        </w:rPr>
      </w:pPr>
      <w:r w:rsidRPr="00120357">
        <w:rPr>
          <w:rFonts w:ascii="Comic Sans MS" w:eastAsia="Times New Roman" w:hAnsi="Comic Sans MS" w:cs="Arial"/>
          <w:sz w:val="24"/>
          <w:szCs w:val="24"/>
        </w:rPr>
        <w:t xml:space="preserve">                         </w:t>
      </w:r>
      <w:r w:rsidRPr="00120357">
        <w:rPr>
          <w:rFonts w:ascii="Comic Sans MS" w:eastAsia="Times New Roman" w:hAnsi="Comic Sans MS" w:cs="Arial"/>
          <w:sz w:val="16"/>
          <w:szCs w:val="16"/>
        </w:rPr>
        <w:t>Implantation Générale du Poste</w:t>
      </w:r>
      <w:r w:rsidRPr="00120357">
        <w:rPr>
          <w:rFonts w:ascii="Comic Sans MS" w:eastAsia="Times New Roman" w:hAnsi="Comic Sans MS" w:cs="Arial"/>
          <w:sz w:val="24"/>
          <w:szCs w:val="24"/>
        </w:rPr>
        <w:t xml:space="preserve">               </w:t>
      </w:r>
      <w:r w:rsidRPr="00120357">
        <w:rPr>
          <w:rFonts w:ascii="Comic Sans MS" w:eastAsia="Times New Roman" w:hAnsi="Comic Sans MS" w:cs="Arial"/>
          <w:sz w:val="16"/>
          <w:szCs w:val="16"/>
        </w:rPr>
        <w:t xml:space="preserve">Poteau de réseau 15kv dérivé vers le Poste   </w:t>
      </w:r>
    </w:p>
    <w:p w:rsidR="00120357" w:rsidRPr="00120357" w:rsidRDefault="00120357" w:rsidP="00120357">
      <w:pPr>
        <w:tabs>
          <w:tab w:val="left" w:pos="720"/>
        </w:tabs>
        <w:spacing w:after="0" w:line="240" w:lineRule="auto"/>
        <w:rPr>
          <w:rFonts w:ascii="Comic Sans MS" w:eastAsia="Times New Roman" w:hAnsi="Comic Sans MS" w:cs="Arial"/>
          <w:sz w:val="16"/>
          <w:szCs w:val="16"/>
        </w:rPr>
      </w:pPr>
      <w:r w:rsidRPr="00120357">
        <w:rPr>
          <w:rFonts w:ascii="Comic Sans MS" w:eastAsia="Times New Roman" w:hAnsi="Comic Sans MS" w:cs="Arial"/>
          <w:sz w:val="16"/>
          <w:szCs w:val="16"/>
        </w:rPr>
        <w:t xml:space="preserve">                                           En zone marécageuse</w:t>
      </w:r>
    </w:p>
    <w:p w:rsidR="00120357" w:rsidRPr="00120357" w:rsidRDefault="00120357" w:rsidP="00120357">
      <w:pPr>
        <w:tabs>
          <w:tab w:val="left" w:pos="720"/>
        </w:tabs>
        <w:spacing w:after="0" w:line="240" w:lineRule="auto"/>
        <w:rPr>
          <w:rFonts w:ascii="Comic Sans MS" w:eastAsia="Times New Roman" w:hAnsi="Comic Sans MS" w:cs="Arial"/>
          <w:b/>
          <w:color w:val="FF0000"/>
          <w:sz w:val="16"/>
          <w:szCs w:val="16"/>
        </w:rPr>
      </w:pPr>
    </w:p>
    <w:p w:rsidR="00120357" w:rsidRPr="00120357" w:rsidRDefault="00120357" w:rsidP="00120357">
      <w:pPr>
        <w:tabs>
          <w:tab w:val="left" w:pos="720"/>
        </w:tabs>
        <w:spacing w:line="240" w:lineRule="auto"/>
        <w:rPr>
          <w:rFonts w:ascii="Comic Sans MS" w:eastAsia="Times New Roman" w:hAnsi="Comic Sans MS" w:cs="Arial"/>
          <w:b/>
          <w:sz w:val="24"/>
          <w:szCs w:val="24"/>
        </w:rPr>
      </w:pPr>
      <w:r w:rsidRPr="00120357">
        <w:rPr>
          <w:rFonts w:ascii="Comic Sans MS" w:eastAsia="Times New Roman" w:hAnsi="Comic Sans MS" w:cs="Arial"/>
          <w:b/>
          <w:sz w:val="24"/>
          <w:szCs w:val="24"/>
        </w:rPr>
        <w:lastRenderedPageBreak/>
        <w:t xml:space="preserve">     </w:t>
      </w:r>
      <w:r w:rsidRPr="00120357">
        <w:rPr>
          <w:rFonts w:ascii="Comic Sans MS" w:eastAsia="Times New Roman" w:hAnsi="Comic Sans MS" w:cs="Arial"/>
          <w:b/>
          <w:noProof/>
          <w:sz w:val="24"/>
          <w:szCs w:val="24"/>
        </w:rPr>
        <w:drawing>
          <wp:inline distT="0" distB="0" distL="0" distR="0" wp14:anchorId="235F9AE1" wp14:editId="25C56E60">
            <wp:extent cx="1740593" cy="1223490"/>
            <wp:effectExtent l="0" t="0" r="0" b="0"/>
            <wp:docPr id="192" name="Image 4" descr="C:\Users\Marcel Tchamba\Documents\Expertise Judiciaire\Affaire AES Sonel c. Sté WORICA S.A\Photos de WORICA\Photo_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cel Tchamba\Documents\Expertise Judiciaire\Affaire AES Sonel c. Sté WORICA S.A\Photos de WORICA\Photo_36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453" cy="125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omic Sans MS" w:eastAsia="Times New Roman" w:hAnsi="Comic Sans MS" w:cs="Arial"/>
          <w:b/>
          <w:sz w:val="24"/>
          <w:szCs w:val="24"/>
        </w:rPr>
        <w:t xml:space="preserve">  </w:t>
      </w:r>
      <w:r w:rsidRPr="00120357">
        <w:rPr>
          <w:rFonts w:ascii="Comic Sans MS" w:eastAsia="Times New Roman" w:hAnsi="Comic Sans MS" w:cs="Arial"/>
          <w:b/>
          <w:noProof/>
          <w:sz w:val="24"/>
          <w:szCs w:val="24"/>
        </w:rPr>
        <w:drawing>
          <wp:inline distT="0" distB="0" distL="0" distR="0" wp14:anchorId="22281B0A" wp14:editId="77A21104">
            <wp:extent cx="1243599" cy="2213918"/>
            <wp:effectExtent l="0" t="0" r="0" b="0"/>
            <wp:docPr id="193" name="Image 6" descr="C:\Users\Marcel Tchamba\Documents\Expertise Judiciaire\Affaire AES Sonel c. Sté WORICA S.A\Photos de WORICA\Photo_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cel Tchamba\Documents\Expertise Judiciaire\Affaire AES Sonel c. Sté WORICA S.A\Photos de WORICA\Photo_36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788" cy="222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omic Sans MS" w:eastAsia="Times New Roman" w:hAnsi="Comic Sans MS" w:cs="Arial"/>
          <w:b/>
          <w:sz w:val="24"/>
          <w:szCs w:val="24"/>
        </w:rPr>
        <w:t xml:space="preserve">  </w:t>
      </w:r>
      <w:r w:rsidRPr="00120357">
        <w:rPr>
          <w:rFonts w:ascii="Comic Sans MS" w:eastAsia="Times New Roman" w:hAnsi="Comic Sans MS" w:cs="Arial"/>
          <w:b/>
          <w:noProof/>
          <w:sz w:val="24"/>
          <w:szCs w:val="24"/>
        </w:rPr>
        <w:drawing>
          <wp:inline distT="0" distB="0" distL="0" distR="0" wp14:anchorId="1F73C41C" wp14:editId="3737312D">
            <wp:extent cx="1243061" cy="2212960"/>
            <wp:effectExtent l="0" t="0" r="0" b="0"/>
            <wp:docPr id="194" name="Image 7" descr="C:\Users\Marcel Tchamba\Documents\Expertise Judiciaire\Affaire AES Sonel c. Sté WORICA S.A\Photos de WORICA\Photo_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cel Tchamba\Documents\Expertise Judiciaire\Affaire AES Sonel c. Sté WORICA S.A\Photos de WORICA\Photo_37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425" cy="2249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0357">
        <w:rPr>
          <w:rFonts w:ascii="Comic Sans MS" w:eastAsia="Times New Roman" w:hAnsi="Comic Sans MS" w:cs="Arial"/>
          <w:b/>
          <w:sz w:val="24"/>
          <w:szCs w:val="24"/>
        </w:rPr>
        <w:t xml:space="preserve">  </w:t>
      </w:r>
      <w:r w:rsidRPr="00120357">
        <w:rPr>
          <w:rFonts w:ascii="Comic Sans MS" w:eastAsia="Times New Roman" w:hAnsi="Comic Sans MS" w:cs="Arial"/>
          <w:b/>
          <w:noProof/>
          <w:sz w:val="24"/>
          <w:szCs w:val="24"/>
        </w:rPr>
        <w:drawing>
          <wp:inline distT="0" distB="0" distL="0" distR="0" wp14:anchorId="5B665E5E" wp14:editId="013F1FE2">
            <wp:extent cx="1759650" cy="1271630"/>
            <wp:effectExtent l="0" t="0" r="0" b="0"/>
            <wp:docPr id="195" name="Image 5" descr="C:\Users\Marcel Tchamba\Documents\Expertise Judiciaire\Affaire AES Sonel c. Sté WORICA S.A\Photos de WORICA\Photo_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cel Tchamba\Documents\Expertise Judiciaire\Affaire AES Sonel c. Sté WORICA S.A\Photos de WORICA\Photo_36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985" cy="1294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357" w:rsidRDefault="00120357" w:rsidP="003B0B32">
      <w:pPr>
        <w:tabs>
          <w:tab w:val="left" w:pos="720"/>
        </w:tabs>
        <w:spacing w:after="0" w:line="240" w:lineRule="auto"/>
        <w:jc w:val="center"/>
        <w:rPr>
          <w:rFonts w:ascii="Comic Sans MS" w:eastAsia="Times New Roman" w:hAnsi="Comic Sans MS" w:cs="Arial"/>
          <w:sz w:val="16"/>
          <w:szCs w:val="16"/>
        </w:rPr>
      </w:pPr>
      <w:r w:rsidRPr="00120357">
        <w:rPr>
          <w:rFonts w:ascii="Comic Sans MS" w:eastAsia="Times New Roman" w:hAnsi="Comic Sans MS" w:cs="Arial"/>
          <w:sz w:val="16"/>
          <w:szCs w:val="16"/>
        </w:rPr>
        <w:t>Explosions</w:t>
      </w:r>
      <w:r w:rsidR="003B0B32">
        <w:rPr>
          <w:rFonts w:ascii="Comic Sans MS" w:eastAsia="Times New Roman" w:hAnsi="Comic Sans MS" w:cs="Arial"/>
          <w:sz w:val="16"/>
          <w:szCs w:val="16"/>
        </w:rPr>
        <w:t xml:space="preserve"> &amp; Incendie des Matériels de Transfert d’énergie</w:t>
      </w:r>
      <w:r w:rsidRPr="00120357">
        <w:rPr>
          <w:rFonts w:ascii="Comic Sans MS" w:eastAsia="Times New Roman" w:hAnsi="Comic Sans MS" w:cs="Arial"/>
          <w:sz w:val="16"/>
          <w:szCs w:val="16"/>
        </w:rPr>
        <w:t xml:space="preserve"> </w:t>
      </w:r>
      <m:oMath>
        <m:r>
          <w:rPr>
            <w:rFonts w:ascii="Cambria Math" w:eastAsia="Times New Roman" w:hAnsi="Cambria Math" w:cs="Arial"/>
            <w:sz w:val="16"/>
            <w:szCs w:val="16"/>
          </w:rPr>
          <m:t>≫</m:t>
        </m:r>
      </m:oMath>
      <w:r w:rsidRPr="00120357">
        <w:rPr>
          <w:rFonts w:ascii="Comic Sans MS" w:eastAsia="Times New Roman" w:hAnsi="Comic Sans MS" w:cs="Arial"/>
          <w:sz w:val="16"/>
          <w:szCs w:val="16"/>
        </w:rPr>
        <w:t xml:space="preserve"> Effet de souffle &gt;&gt; Incendie </w:t>
      </w:r>
      <m:oMath>
        <m:r>
          <w:rPr>
            <w:rFonts w:ascii="Cambria Math" w:eastAsia="Times New Roman" w:hAnsi="Cambria Math" w:cs="Arial"/>
            <w:sz w:val="16"/>
            <w:szCs w:val="16"/>
          </w:rPr>
          <m:t>≫</m:t>
        </m:r>
      </m:oMath>
      <w:r w:rsidRPr="00120357">
        <w:rPr>
          <w:rFonts w:ascii="Comic Sans MS" w:eastAsia="Times New Roman" w:hAnsi="Comic Sans MS" w:cs="Arial"/>
          <w:sz w:val="16"/>
          <w:szCs w:val="16"/>
        </w:rPr>
        <w:t xml:space="preserve"> Puissance de Feu - Trainée de fumée</w:t>
      </w:r>
    </w:p>
    <w:p w:rsidR="007F5391" w:rsidRDefault="007F5391" w:rsidP="003B0B32">
      <w:pPr>
        <w:tabs>
          <w:tab w:val="left" w:pos="720"/>
        </w:tabs>
        <w:spacing w:after="0" w:line="240" w:lineRule="auto"/>
        <w:jc w:val="center"/>
        <w:rPr>
          <w:rFonts w:ascii="Comic Sans MS" w:eastAsia="Times New Roman" w:hAnsi="Comic Sans MS" w:cs="Arial"/>
          <w:sz w:val="16"/>
          <w:szCs w:val="16"/>
        </w:rPr>
      </w:pPr>
    </w:p>
    <w:p w:rsidR="007F5391" w:rsidRPr="00120357" w:rsidRDefault="007F5391" w:rsidP="003B0B32">
      <w:pPr>
        <w:tabs>
          <w:tab w:val="left" w:pos="720"/>
        </w:tabs>
        <w:spacing w:after="0" w:line="240" w:lineRule="auto"/>
        <w:jc w:val="center"/>
        <w:rPr>
          <w:rFonts w:ascii="Comic Sans MS" w:eastAsia="Times New Roman" w:hAnsi="Comic Sans MS" w:cs="Arial"/>
          <w:sz w:val="16"/>
          <w:szCs w:val="16"/>
        </w:rPr>
      </w:pPr>
    </w:p>
    <w:p w:rsidR="00120357" w:rsidRPr="00120357" w:rsidRDefault="00120357" w:rsidP="00120357">
      <w:pPr>
        <w:ind w:hanging="142"/>
        <w:jc w:val="center"/>
        <w:rPr>
          <w:rFonts w:ascii="Calibri" w:eastAsia="Times New Roman" w:hAnsi="Calibri" w:cs="Times New Roman"/>
          <w:sz w:val="16"/>
          <w:szCs w:val="16"/>
        </w:rPr>
      </w:pPr>
    </w:p>
    <w:p w:rsidR="007F5391" w:rsidRPr="007F5391" w:rsidRDefault="007F5391" w:rsidP="007F5391">
      <w:pPr>
        <w:ind w:hanging="142"/>
        <w:jc w:val="center"/>
        <w:rPr>
          <w:rFonts w:ascii="Calibri" w:eastAsia="Times New Roman" w:hAnsi="Calibri" w:cs="Times New Roman"/>
          <w:sz w:val="16"/>
          <w:szCs w:val="16"/>
        </w:rPr>
      </w:pPr>
      <w:r w:rsidRPr="007F5391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1D141FD5" wp14:editId="28160107">
            <wp:extent cx="1858289" cy="1393582"/>
            <wp:effectExtent l="0" t="0" r="0" b="0"/>
            <wp:docPr id="197" name="Image 197" descr="C:\Users\Marcel\Documents\Cabinet CINEXCO\PRO ASSUR\Sinistre AUTO_Mme Monkam_Mr Yemene\DSCN1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cel\Documents\Cabinet CINEXCO\PRO ASSUR\Sinistre AUTO_Mme Monkam_Mr Yemene\DSCN147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030" cy="140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391">
        <w:rPr>
          <w:rFonts w:ascii="Calibri" w:eastAsia="Times New Roman" w:hAnsi="Calibri" w:cs="Times New Roman"/>
          <w:sz w:val="16"/>
          <w:szCs w:val="16"/>
        </w:rPr>
        <w:t xml:space="preserve">    </w:t>
      </w:r>
      <w:r w:rsidRPr="007F5391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6F322A6E" wp14:editId="7292A356">
            <wp:extent cx="1860513" cy="1395251"/>
            <wp:effectExtent l="0" t="0" r="0" b="0"/>
            <wp:docPr id="198" name="Image 198" descr="C:\Users\Marcel\Documents\Cabinet CINEXCO\PRO ASSUR\Sinistre AUTO_Mme Monkam_Mr Yemene\DSCN1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el\Documents\Cabinet CINEXCO\PRO ASSUR\Sinistre AUTO_Mme Monkam_Mr Yemene\DSCN148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99" cy="14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391">
        <w:rPr>
          <w:rFonts w:ascii="Calibri" w:eastAsia="Times New Roman" w:hAnsi="Calibri" w:cs="Times New Roman"/>
          <w:sz w:val="16"/>
          <w:szCs w:val="16"/>
        </w:rPr>
        <w:t xml:space="preserve">    </w:t>
      </w:r>
      <w:r w:rsidRPr="007F5391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7E91114D" wp14:editId="1E51A8F1">
            <wp:extent cx="1857443" cy="1392947"/>
            <wp:effectExtent l="0" t="0" r="0" b="0"/>
            <wp:docPr id="199" name="Image 199" descr="C:\Users\Marcel\Documents\Cabinet CINEXCO\PRO ASSUR\Sinistre AUTO_Mme Monkam_Mr Yemene\DSCN1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cel\Documents\Cabinet CINEXCO\PRO ASSUR\Sinistre AUTO_Mme Monkam_Mr Yemene\DSCN148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574" cy="140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391" w:rsidRPr="007F5391" w:rsidRDefault="007F5391" w:rsidP="007F5391">
      <w:pPr>
        <w:ind w:hanging="142"/>
        <w:jc w:val="center"/>
        <w:rPr>
          <w:rFonts w:ascii="Calibri" w:eastAsia="Times New Roman" w:hAnsi="Calibri" w:cs="Times New Roman"/>
          <w:sz w:val="16"/>
          <w:szCs w:val="16"/>
        </w:rPr>
      </w:pPr>
      <w:r w:rsidRPr="007F5391">
        <w:rPr>
          <w:rFonts w:ascii="Comic Sans MS" w:eastAsia="Times New Roman" w:hAnsi="Comic Sans MS" w:cs="Arial"/>
          <w:noProof/>
        </w:rPr>
        <w:drawing>
          <wp:inline distT="0" distB="0" distL="0" distR="0" wp14:anchorId="3DCAE3AB" wp14:editId="2B8CE0DA">
            <wp:extent cx="1536618" cy="1278200"/>
            <wp:effectExtent l="0" t="0" r="0" b="0"/>
            <wp:docPr id="200" name="Image 200" descr="C:\Users\Marcel\Documents\Cabinet CINEXCO\PRO ASSUR\Sinistre AUTO_Mme Monkam_Mr Yemene\IMG_20180518_13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cel\Documents\Cabinet CINEXCO\PRO ASSUR\Sinistre AUTO_Mme Monkam_Mr Yemene\IMG_20180518_13251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647" cy="13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391">
        <w:rPr>
          <w:rFonts w:ascii="Comic Sans MS" w:eastAsia="Times New Roman" w:hAnsi="Comic Sans MS" w:cs="Arial"/>
          <w:noProof/>
          <w:sz w:val="20"/>
          <w:szCs w:val="20"/>
        </w:rPr>
        <w:drawing>
          <wp:inline distT="0" distB="0" distL="0" distR="0" wp14:anchorId="569ADAD8" wp14:editId="0DCA6D88">
            <wp:extent cx="1708561" cy="1280946"/>
            <wp:effectExtent l="0" t="0" r="0" b="0"/>
            <wp:docPr id="201" name="Image 201" descr="C:\Users\Marcel\Documents\Cabinet CINEXCO\PRO ASSUR\Sinistre AUTO_Mme Monkam_Mr Yemene\DSCN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cel\Documents\Cabinet CINEXCO\PRO ASSUR\Sinistre AUTO_Mme Monkam_Mr Yemene\DSCN149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484" cy="129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391">
        <w:rPr>
          <w:rFonts w:ascii="Comic Sans MS" w:eastAsia="Times New Roman" w:hAnsi="Comic Sans MS" w:cs="Arial"/>
          <w:noProof/>
          <w:sz w:val="20"/>
          <w:szCs w:val="20"/>
        </w:rPr>
        <w:drawing>
          <wp:inline distT="0" distB="0" distL="0" distR="0" wp14:anchorId="29D8C4D0" wp14:editId="7C032132">
            <wp:extent cx="1714405" cy="1285328"/>
            <wp:effectExtent l="0" t="0" r="0" b="0"/>
            <wp:docPr id="202" name="Image 202" descr="C:\Users\Marcel\Documents\Cabinet CINEXCO\PRO ASSUR\Sinistre AUTO_Mme Monkam_Mr Yemene\DSCN1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cel\Documents\Cabinet CINEXCO\PRO ASSUR\Sinistre AUTO_Mme Monkam_Mr Yemene\DSCN148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211" cy="129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391" w:rsidRPr="007F5391" w:rsidRDefault="007F5391" w:rsidP="007F5391">
      <w:pPr>
        <w:spacing w:after="0" w:line="240" w:lineRule="auto"/>
        <w:ind w:left="2268" w:hanging="1560"/>
        <w:jc w:val="center"/>
        <w:rPr>
          <w:rFonts w:ascii="Comic Sans MS" w:eastAsia="Times New Roman" w:hAnsi="Comic Sans MS" w:cs="Arial"/>
          <w:sz w:val="20"/>
          <w:szCs w:val="20"/>
        </w:rPr>
      </w:pPr>
      <w:r w:rsidRPr="007F5391">
        <w:rPr>
          <w:rFonts w:ascii="Comic Sans MS" w:eastAsia="Times New Roman" w:hAnsi="Comic Sans MS" w:cs="Arial"/>
          <w:sz w:val="20"/>
          <w:szCs w:val="20"/>
        </w:rPr>
        <w:t xml:space="preserve">Véhicule B        </w:t>
      </w:r>
      <w:r w:rsidRPr="007F5391">
        <w:rPr>
          <w:rFonts w:ascii="Comic Sans MS" w:eastAsia="Times New Roman" w:hAnsi="Comic Sans MS" w:cs="Arial"/>
          <w:color w:val="E36C0A"/>
          <w:sz w:val="20"/>
          <w:szCs w:val="20"/>
        </w:rPr>
        <w:t>&gt;&gt;&gt;&gt;&gt;&gt;&gt;</w:t>
      </w:r>
      <w:r w:rsidRPr="007F5391">
        <w:rPr>
          <w:rFonts w:ascii="Comic Sans MS" w:eastAsia="Times New Roman" w:hAnsi="Comic Sans MS" w:cs="Arial"/>
          <w:sz w:val="20"/>
          <w:szCs w:val="20"/>
        </w:rPr>
        <w:t xml:space="preserve">               Véhicule A</w:t>
      </w:r>
    </w:p>
    <w:p w:rsidR="007F5391" w:rsidRPr="007F5391" w:rsidRDefault="007F5391" w:rsidP="007F5391">
      <w:pPr>
        <w:spacing w:after="0" w:line="240" w:lineRule="auto"/>
        <w:ind w:left="2268" w:hanging="1560"/>
        <w:jc w:val="center"/>
        <w:rPr>
          <w:rFonts w:ascii="Comic Sans MS" w:eastAsia="Times New Roman" w:hAnsi="Comic Sans MS" w:cs="Arial"/>
          <w:sz w:val="20"/>
          <w:szCs w:val="20"/>
        </w:rPr>
      </w:pPr>
      <w:r w:rsidRPr="007F5391">
        <w:rPr>
          <w:rFonts w:ascii="Comic Sans MS" w:eastAsia="Times New Roman" w:hAnsi="Comic Sans MS" w:cs="Arial"/>
          <w:noProof/>
          <w:sz w:val="20"/>
          <w:szCs w:val="20"/>
        </w:rPr>
        <w:drawing>
          <wp:inline distT="0" distB="0" distL="0" distR="0" wp14:anchorId="1F1D7FDD" wp14:editId="49BF0F23">
            <wp:extent cx="1769853" cy="722267"/>
            <wp:effectExtent l="0" t="0" r="0" b="0"/>
            <wp:docPr id="203" name="Image 203" descr="C:\Users\Marcel\Documents\Cabinet CINEXCO\PRO ASSUR\Sinistre AUTO_Mme Monkam_Mr Yemene\Figurine Aut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cel\Documents\Cabinet CINEXCO\PRO ASSUR\Sinistre AUTO_Mme Monkam_Mr Yemene\Figurine Auto 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422" cy="74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391">
        <w:rPr>
          <w:rFonts w:ascii="Comic Sans MS" w:eastAsia="Times New Roman" w:hAnsi="Comic Sans MS" w:cs="Arial"/>
          <w:noProof/>
          <w:sz w:val="20"/>
          <w:szCs w:val="20"/>
        </w:rPr>
        <w:drawing>
          <wp:inline distT="0" distB="0" distL="0" distR="0" wp14:anchorId="41B480FD" wp14:editId="44C54A7E">
            <wp:extent cx="1768572" cy="721744"/>
            <wp:effectExtent l="0" t="0" r="0" b="0"/>
            <wp:docPr id="204" name="Image 204" descr="C:\Users\Marcel\Documents\Cabinet CINEXCO\PRO ASSUR\Sinistre AUTO_Mme Monkam_Mr Yemene\Figurine Aut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cel\Documents\Cabinet CINEXCO\PRO ASSUR\Sinistre AUTO_Mme Monkam_Mr Yemene\Figurine Auto 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572" cy="72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391" w:rsidRPr="007F5391" w:rsidRDefault="007F5391" w:rsidP="007F5391">
      <w:pPr>
        <w:spacing w:after="0" w:line="240" w:lineRule="auto"/>
        <w:ind w:left="2268" w:hanging="1560"/>
        <w:jc w:val="center"/>
        <w:rPr>
          <w:rFonts w:ascii="Comic Sans MS" w:eastAsia="Times New Roman" w:hAnsi="Comic Sans MS" w:cs="Arial"/>
          <w:color w:val="E36C0A"/>
          <w:sz w:val="20"/>
          <w:szCs w:val="20"/>
        </w:rPr>
      </w:pPr>
      <w:r w:rsidRPr="007F5391">
        <w:rPr>
          <w:rFonts w:ascii="Comic Sans MS" w:eastAsia="Times New Roman" w:hAnsi="Comic Sans MS" w:cs="Arial"/>
          <w:color w:val="E36C0A"/>
          <w:sz w:val="20"/>
          <w:szCs w:val="20"/>
        </w:rPr>
        <w:t>&gt;&gt;&gt;&gt;&gt;&gt;&gt;</w:t>
      </w:r>
    </w:p>
    <w:p w:rsidR="007F5391" w:rsidRPr="007F5391" w:rsidRDefault="007F5391" w:rsidP="007F5391">
      <w:pPr>
        <w:spacing w:after="0" w:line="0" w:lineRule="atLeast"/>
        <w:ind w:left="709"/>
        <w:jc w:val="center"/>
        <w:rPr>
          <w:rFonts w:ascii="Comic Sans MS" w:eastAsia="Times New Roman" w:hAnsi="Comic Sans MS" w:cs="Times New Roman"/>
          <w:sz w:val="16"/>
          <w:szCs w:val="16"/>
        </w:rPr>
      </w:pPr>
      <w:r w:rsidRPr="007F5391">
        <w:rPr>
          <w:rFonts w:ascii="Comic Sans MS" w:eastAsia="Times New Roman" w:hAnsi="Comic Sans MS" w:cs="Times New Roman"/>
          <w:sz w:val="16"/>
          <w:szCs w:val="16"/>
        </w:rPr>
        <w:t>Expertise</w:t>
      </w:r>
      <w:r w:rsidR="004E4D48">
        <w:rPr>
          <w:rFonts w:ascii="Comic Sans MS" w:eastAsia="Times New Roman" w:hAnsi="Comic Sans MS" w:cs="Times New Roman"/>
          <w:sz w:val="16"/>
          <w:szCs w:val="16"/>
        </w:rPr>
        <w:t xml:space="preserve"> d’Assurance</w:t>
      </w:r>
      <w:r w:rsidRPr="007F5391">
        <w:rPr>
          <w:rFonts w:ascii="Comic Sans MS" w:eastAsia="Times New Roman" w:hAnsi="Comic Sans MS" w:cs="Times New Roman"/>
          <w:sz w:val="16"/>
          <w:szCs w:val="16"/>
        </w:rPr>
        <w:t xml:space="preserve"> suite à un Accident Automobile ; 02 Véhicules se déplaçant dans le même sens, route</w:t>
      </w:r>
      <w:r w:rsidRPr="007F5391">
        <w:rPr>
          <w:rFonts w:ascii="Comic Sans MS" w:eastAsia="Times New Roman" w:hAnsi="Comic Sans MS" w:cs="Arial"/>
          <w:sz w:val="16"/>
          <w:szCs w:val="16"/>
        </w:rPr>
        <w:t xml:space="preserve"> Makepe Saint Tropez, lieu-dit ”Carrefour Marie Lumière”, rentrant en collusion de </w:t>
      </w:r>
      <w:r w:rsidRPr="007F5391">
        <w:rPr>
          <w:rFonts w:ascii="Comic Sans MS" w:eastAsia="Times New Roman" w:hAnsi="Comic Sans MS" w:cs="Times New Roman"/>
          <w:sz w:val="16"/>
          <w:szCs w:val="16"/>
        </w:rPr>
        <w:t>Choc AV /c Choc AR :</w:t>
      </w:r>
      <w:r w:rsidRPr="007F5391">
        <w:rPr>
          <w:rFonts w:ascii="Comic Sans MS" w:eastAsia="Times New Roman" w:hAnsi="Comic Sans MS" w:cs="Arial"/>
          <w:sz w:val="16"/>
          <w:szCs w:val="16"/>
        </w:rPr>
        <w:t xml:space="preserve"> Evaluation des dégâts matériels subis par l’Assuré – Détermination de</w:t>
      </w:r>
      <w:r w:rsidR="007C67B7">
        <w:rPr>
          <w:rFonts w:ascii="Comic Sans MS" w:eastAsia="Times New Roman" w:hAnsi="Comic Sans MS" w:cs="Arial"/>
          <w:sz w:val="16"/>
          <w:szCs w:val="16"/>
        </w:rPr>
        <w:t>s</w:t>
      </w:r>
      <w:r w:rsidRPr="007F5391">
        <w:rPr>
          <w:rFonts w:ascii="Comic Sans MS" w:eastAsia="Times New Roman" w:hAnsi="Comic Sans MS" w:cs="Arial"/>
          <w:sz w:val="16"/>
          <w:szCs w:val="16"/>
        </w:rPr>
        <w:t xml:space="preserve"> Causes &amp; Responsabilité &gt;&gt; Reconstitution des faits en différé – Vérification de conformité des travaux &amp; coûts de réparation réalisés dans le  ”Garage Franck Martial a Bonamoussadi” - Mandaté par une Compagnie d’Assurances à Douala.</w:t>
      </w:r>
    </w:p>
    <w:p w:rsidR="007F5391" w:rsidRDefault="007F5391" w:rsidP="007F5391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4E4D48" w:rsidRDefault="004E4D48" w:rsidP="007F5391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4E4D48" w:rsidRDefault="004E4D48" w:rsidP="007F5391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4E4D48" w:rsidRDefault="004E4D48" w:rsidP="007F5391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4E4D48" w:rsidRDefault="004E4D48" w:rsidP="007F5391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4E4D48" w:rsidRDefault="004E4D48" w:rsidP="007F5391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4E4D48" w:rsidRDefault="004E4D48" w:rsidP="007F5391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7F5391" w:rsidRDefault="007F5391" w:rsidP="007F5391">
      <w:pPr>
        <w:spacing w:after="160" w:line="259" w:lineRule="auto"/>
        <w:jc w:val="center"/>
        <w:rPr>
          <w:rFonts w:ascii="Calibri" w:eastAsia="Calibri" w:hAnsi="Calibri" w:cs="Times New Roman"/>
          <w:lang w:eastAsia="en-US"/>
        </w:rPr>
      </w:pPr>
      <w:r w:rsidRPr="007F5391">
        <w:rPr>
          <w:rFonts w:ascii="Calibri" w:eastAsia="Times New Roman" w:hAnsi="Calibri" w:cs="Times New Roman"/>
          <w:noProof/>
          <w:sz w:val="16"/>
          <w:szCs w:val="16"/>
        </w:rPr>
        <w:drawing>
          <wp:inline distT="0" distB="0" distL="0" distR="0" wp14:anchorId="222E33E6" wp14:editId="6189C73C">
            <wp:extent cx="3810000" cy="2885565"/>
            <wp:effectExtent l="0" t="0" r="0" b="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36" cy="288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D48" w:rsidRDefault="004E4D48" w:rsidP="004E4D48">
      <w:pPr>
        <w:spacing w:after="160" w:line="259" w:lineRule="auto"/>
        <w:jc w:val="center"/>
        <w:rPr>
          <w:rFonts w:ascii="Comic Sans MS" w:eastAsia="Calibri" w:hAnsi="Comic Sans MS" w:cs="Times New Roman"/>
          <w:sz w:val="16"/>
          <w:szCs w:val="16"/>
          <w:lang w:eastAsia="en-US"/>
        </w:rPr>
      </w:pPr>
      <w:r>
        <w:rPr>
          <w:rFonts w:ascii="Comic Sans MS" w:eastAsia="Calibri" w:hAnsi="Comic Sans MS" w:cs="Times New Roman"/>
          <w:sz w:val="16"/>
          <w:szCs w:val="16"/>
          <w:lang w:eastAsia="en-US"/>
        </w:rPr>
        <w:t>Expertise</w:t>
      </w:r>
      <w:r w:rsidR="00DF3694">
        <w:rPr>
          <w:rFonts w:ascii="Comic Sans MS" w:eastAsia="Calibri" w:hAnsi="Comic Sans MS" w:cs="Times New Roman"/>
          <w:sz w:val="16"/>
          <w:szCs w:val="16"/>
          <w:lang w:eastAsia="en-US"/>
        </w:rPr>
        <w:t xml:space="preserve"> d’un </w:t>
      </w:r>
      <w:r w:rsidR="004933F5">
        <w:rPr>
          <w:rFonts w:ascii="Comic Sans MS" w:eastAsia="Calibri" w:hAnsi="Comic Sans MS" w:cs="Times New Roman"/>
          <w:sz w:val="16"/>
          <w:szCs w:val="16"/>
          <w:lang w:eastAsia="en-US"/>
        </w:rPr>
        <w:t>Véhicule</w:t>
      </w:r>
      <w:r w:rsidR="00DF3694">
        <w:rPr>
          <w:rFonts w:ascii="Comic Sans MS" w:eastAsia="Calibri" w:hAnsi="Comic Sans MS" w:cs="Times New Roman"/>
          <w:sz w:val="16"/>
          <w:szCs w:val="16"/>
          <w:lang w:eastAsia="en-US"/>
        </w:rPr>
        <w:t xml:space="preserve"> PAJERO suite permutation</w:t>
      </w:r>
      <w:r w:rsidR="00FE0C2B">
        <w:rPr>
          <w:rFonts w:ascii="Comic Sans MS" w:eastAsia="Calibri" w:hAnsi="Comic Sans MS" w:cs="Times New Roman"/>
          <w:sz w:val="16"/>
          <w:szCs w:val="16"/>
          <w:lang w:eastAsia="en-US"/>
        </w:rPr>
        <w:t xml:space="preserve"> de droite vers la gauche</w:t>
      </w:r>
      <w:r w:rsidR="00DF3694">
        <w:rPr>
          <w:rFonts w:ascii="Comic Sans MS" w:eastAsia="Calibri" w:hAnsi="Comic Sans MS" w:cs="Times New Roman"/>
          <w:sz w:val="16"/>
          <w:szCs w:val="16"/>
          <w:lang w:eastAsia="en-US"/>
        </w:rPr>
        <w:t xml:space="preserve"> des organes de Direction &amp; Instrumentations du Tableau de Bord</w:t>
      </w:r>
      <w:r>
        <w:rPr>
          <w:rFonts w:ascii="Comic Sans MS" w:eastAsia="Calibri" w:hAnsi="Comic Sans MS" w:cs="Times New Roman"/>
          <w:sz w:val="16"/>
          <w:szCs w:val="16"/>
          <w:lang w:eastAsia="en-US"/>
        </w:rPr>
        <w:t xml:space="preserve"> Contrôle &amp; Vérification de conformité d’exécution dénoncée au Tribunal par le Propriétaire contre le Gérant du Garage</w:t>
      </w:r>
    </w:p>
    <w:p w:rsidR="007F5391" w:rsidRDefault="007F5391" w:rsidP="00DF3694">
      <w:pPr>
        <w:spacing w:after="0" w:line="259" w:lineRule="auto"/>
        <w:jc w:val="center"/>
        <w:rPr>
          <w:rFonts w:ascii="Comic Sans MS" w:eastAsia="Calibri" w:hAnsi="Comic Sans MS" w:cs="Times New Roman"/>
          <w:sz w:val="16"/>
          <w:szCs w:val="16"/>
          <w:lang w:eastAsia="en-US"/>
        </w:rPr>
      </w:pPr>
    </w:p>
    <w:p w:rsidR="004E4D48" w:rsidRPr="00DF3694" w:rsidRDefault="004E4D48" w:rsidP="004E4D48">
      <w:pPr>
        <w:spacing w:after="0" w:line="259" w:lineRule="auto"/>
        <w:jc w:val="center"/>
        <w:rPr>
          <w:rFonts w:ascii="Comic Sans MS" w:eastAsia="Calibri" w:hAnsi="Comic Sans MS" w:cs="Times New Roman"/>
          <w:sz w:val="16"/>
          <w:szCs w:val="16"/>
          <w:lang w:eastAsia="en-US"/>
        </w:rPr>
      </w:pPr>
      <w:r>
        <w:rPr>
          <w:rFonts w:ascii="Comic Sans MS" w:eastAsia="Calibri" w:hAnsi="Comic Sans MS" w:cs="Times New Roman"/>
          <w:sz w:val="16"/>
          <w:szCs w:val="16"/>
          <w:lang w:eastAsia="en-US"/>
        </w:rPr>
        <w:t xml:space="preserve">Expertise Judiciaire d’un Moteur de Mini Bus Hiace, vendu &amp; supposé par l’Acheteur après acquisition &amp; essai, être trafiqué &amp; avarié ; Acte dénoncé par l’Acheteur au Tribunal (TPI Bonanjo) contre le Vendeur – Démontage global &amp; Vérification progressive de conformité des organes  </w:t>
      </w:r>
    </w:p>
    <w:p w:rsidR="004E4D48" w:rsidRPr="000B407C" w:rsidRDefault="004E4D48" w:rsidP="004E4D48">
      <w:pPr>
        <w:spacing w:after="0" w:line="0" w:lineRule="atLeast"/>
        <w:ind w:left="709"/>
        <w:jc w:val="center"/>
        <w:rPr>
          <w:rFonts w:ascii="Comic Sans MS" w:eastAsia="Times New Roman" w:hAnsi="Comic Sans MS" w:cs="Times New Roman"/>
          <w:sz w:val="16"/>
          <w:szCs w:val="16"/>
        </w:rPr>
      </w:pPr>
      <w:r w:rsidRPr="000B407C">
        <w:rPr>
          <w:rFonts w:ascii="Comic Sans MS" w:eastAsia="Times New Roman" w:hAnsi="Comic Sans MS" w:cs="Times New Roman"/>
          <w:sz w:val="16"/>
          <w:szCs w:val="16"/>
        </w:rPr>
        <w:t>Recherche des origines de</w:t>
      </w:r>
      <w:r>
        <w:rPr>
          <w:rFonts w:ascii="Comic Sans MS" w:eastAsia="Times New Roman" w:hAnsi="Comic Sans MS" w:cs="Times New Roman"/>
          <w:sz w:val="16"/>
          <w:szCs w:val="16"/>
        </w:rPr>
        <w:t>s</w:t>
      </w:r>
      <w:r w:rsidRPr="000B407C">
        <w:rPr>
          <w:rFonts w:ascii="Comic Sans MS" w:eastAsia="Times New Roman" w:hAnsi="Comic Sans MS" w:cs="Times New Roman"/>
          <w:sz w:val="16"/>
          <w:szCs w:val="16"/>
        </w:rPr>
        <w:t xml:space="preserve"> causes &amp; Responsabilité - Evaluation des Dommages &amp; Préjudices &gt;&gt;&gt; </w:t>
      </w:r>
      <w:r w:rsidRPr="000B407C">
        <w:rPr>
          <w:rFonts w:ascii="Comic Sans MS" w:eastAsia="Times New Roman" w:hAnsi="Comic Sans MS" w:cs="Times New Roman"/>
          <w:b/>
          <w:sz w:val="16"/>
          <w:szCs w:val="16"/>
        </w:rPr>
        <w:t>TPI Bonanjo Douala.</w:t>
      </w:r>
    </w:p>
    <w:p w:rsidR="004933F5" w:rsidRDefault="004933F5" w:rsidP="007F5391">
      <w:pPr>
        <w:spacing w:after="160" w:line="259" w:lineRule="auto"/>
        <w:jc w:val="center"/>
        <w:rPr>
          <w:rFonts w:ascii="Comic Sans MS" w:eastAsia="Calibri" w:hAnsi="Comic Sans MS" w:cs="Times New Roman"/>
          <w:sz w:val="16"/>
          <w:szCs w:val="16"/>
          <w:lang w:eastAsia="en-US"/>
        </w:rPr>
      </w:pPr>
    </w:p>
    <w:p w:rsidR="004933F5" w:rsidRPr="004933F5" w:rsidRDefault="004933F5" w:rsidP="004933F5">
      <w:pPr>
        <w:tabs>
          <w:tab w:val="left" w:pos="1134"/>
          <w:tab w:val="left" w:pos="1701"/>
        </w:tabs>
        <w:spacing w:after="120"/>
        <w:rPr>
          <w:rFonts w:ascii="Comic Sans MS" w:eastAsia="Times New Roman" w:hAnsi="Comic Sans MS" w:cs="Arial"/>
          <w:b/>
        </w:rPr>
      </w:pPr>
      <w:r w:rsidRPr="004933F5">
        <w:rPr>
          <w:rFonts w:ascii="Calibri" w:eastAsia="Times New Roman" w:hAnsi="Calibri" w:cs="Times New Roman"/>
          <w:sz w:val="16"/>
          <w:szCs w:val="16"/>
        </w:rPr>
        <w:t xml:space="preserve">                                                       </w:t>
      </w:r>
      <w:r w:rsidRPr="004933F5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689CA267" wp14:editId="5C0F36A9">
            <wp:extent cx="2230738" cy="1673860"/>
            <wp:effectExtent l="0" t="0" r="0" b="0"/>
            <wp:docPr id="206" name="Image 1" descr="C:\Documents and Settings\Administrateur\Mes documents\Documents\Genex Industry\Expertise Judiciaire\Affaire Binam _ Eyab_Moteur\Photos_Documents divers\DSCN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eur\Mes documents\Documents\Genex Industry\Expertise Judiciaire\Affaire Binam _ Eyab_Moteur\Photos_Documents divers\DSCN118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771" cy="168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33F5">
        <w:rPr>
          <w:rFonts w:ascii="Comic Sans MS" w:eastAsia="Times New Roman" w:hAnsi="Comic Sans MS" w:cs="Arial"/>
          <w:b/>
        </w:rPr>
        <w:t xml:space="preserve">    </w:t>
      </w:r>
      <w:r w:rsidRPr="004933F5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4EB0EB27" wp14:editId="743A175F">
            <wp:extent cx="2232091" cy="1674876"/>
            <wp:effectExtent l="0" t="0" r="0" b="0"/>
            <wp:docPr id="207" name="Image 2" descr="C:\Documents and Settings\Administrateur\Mes documents\Documents\Genex Industry\Expertise Judiciaire\Affaire Binam _ Eyab_Moteur\Photos_Documents divers\DSCN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eur\Mes documents\Documents\Genex Industry\Expertise Judiciaire\Affaire Binam _ Eyab_Moteur\Photos_Documents divers\DSCN118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258" cy="168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3F5" w:rsidRPr="004933F5" w:rsidRDefault="004933F5" w:rsidP="004933F5">
      <w:pPr>
        <w:tabs>
          <w:tab w:val="left" w:pos="1134"/>
          <w:tab w:val="left" w:pos="1701"/>
        </w:tabs>
        <w:spacing w:after="0" w:line="240" w:lineRule="auto"/>
        <w:rPr>
          <w:rFonts w:ascii="Comic Sans MS" w:eastAsia="Times New Roman" w:hAnsi="Comic Sans MS" w:cs="Arial"/>
          <w:sz w:val="16"/>
          <w:szCs w:val="16"/>
        </w:rPr>
      </w:pPr>
      <w:r w:rsidRPr="004933F5">
        <w:rPr>
          <w:rFonts w:ascii="Comic Sans MS" w:eastAsia="Times New Roman" w:hAnsi="Comic Sans MS" w:cs="Arial"/>
          <w:sz w:val="16"/>
          <w:szCs w:val="16"/>
        </w:rPr>
        <w:t xml:space="preserve">                                                                         Manœuvres de démontage du Carter d’Huile Moteur</w:t>
      </w:r>
    </w:p>
    <w:p w:rsidR="004933F5" w:rsidRPr="004933F5" w:rsidRDefault="004933F5" w:rsidP="004933F5">
      <w:pPr>
        <w:tabs>
          <w:tab w:val="left" w:pos="1134"/>
          <w:tab w:val="left" w:pos="1701"/>
        </w:tabs>
        <w:spacing w:after="0" w:line="240" w:lineRule="auto"/>
        <w:rPr>
          <w:rFonts w:ascii="Comic Sans MS" w:eastAsia="Times New Roman" w:hAnsi="Comic Sans MS" w:cs="Arial"/>
          <w:b/>
          <w:sz w:val="16"/>
          <w:szCs w:val="16"/>
        </w:rPr>
      </w:pPr>
    </w:p>
    <w:p w:rsidR="004933F5" w:rsidRPr="004933F5" w:rsidRDefault="004933F5" w:rsidP="004933F5">
      <w:pPr>
        <w:tabs>
          <w:tab w:val="left" w:pos="1134"/>
          <w:tab w:val="left" w:pos="1701"/>
        </w:tabs>
        <w:spacing w:line="240" w:lineRule="auto"/>
        <w:rPr>
          <w:rFonts w:ascii="Comic Sans MS" w:eastAsia="Times New Roman" w:hAnsi="Comic Sans MS" w:cs="Arial"/>
          <w:b/>
        </w:rPr>
      </w:pPr>
      <w:r w:rsidRPr="004933F5">
        <w:rPr>
          <w:rFonts w:ascii="Comic Sans MS" w:eastAsia="Times New Roman" w:hAnsi="Comic Sans MS" w:cs="Arial"/>
          <w:b/>
        </w:rPr>
        <w:t xml:space="preserve">                        </w:t>
      </w:r>
      <w:r w:rsidRPr="004933F5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739FA067" wp14:editId="4DD98A3A">
            <wp:extent cx="1834896" cy="2445349"/>
            <wp:effectExtent l="0" t="0" r="0" b="0"/>
            <wp:docPr id="208" name="Image 3" descr="C:\Documents and Settings\Administrateur\Mes documents\Documents\Genex Industry\Expertise Judiciaire\Affaire Binam _ Eyab_Moteur\Photos_Documents divers\DSCN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trateur\Mes documents\Documents\Genex Industry\Expertise Judiciaire\Affaire Binam _ Eyab_Moteur\Photos_Documents divers\DSCN119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018" cy="2462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33F5">
        <w:rPr>
          <w:rFonts w:ascii="Comic Sans MS" w:eastAsia="Times New Roman" w:hAnsi="Comic Sans MS" w:cs="Arial"/>
          <w:b/>
        </w:rPr>
        <w:t xml:space="preserve">      </w:t>
      </w:r>
      <w:r w:rsidRPr="004933F5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2D98A1D2" wp14:editId="5384CB75">
            <wp:extent cx="1811386" cy="2414016"/>
            <wp:effectExtent l="0" t="0" r="0" b="0"/>
            <wp:docPr id="209" name="Image 10" descr="C:\Documents and Settings\Administrateur\Local Settings\Temporary Internet Files\Content.Word\DSCN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trateur\Local Settings\Temporary Internet Files\Content.Word\DSCN119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57" cy="243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3F5" w:rsidRPr="004933F5" w:rsidRDefault="004933F5" w:rsidP="004933F5">
      <w:pPr>
        <w:tabs>
          <w:tab w:val="left" w:pos="1134"/>
          <w:tab w:val="left" w:pos="1701"/>
        </w:tabs>
        <w:spacing w:after="0" w:line="240" w:lineRule="auto"/>
        <w:rPr>
          <w:rFonts w:ascii="Comic Sans MS" w:eastAsia="Times New Roman" w:hAnsi="Comic Sans MS" w:cs="Arial"/>
          <w:sz w:val="16"/>
          <w:szCs w:val="16"/>
        </w:rPr>
      </w:pPr>
      <w:r w:rsidRPr="004933F5">
        <w:rPr>
          <w:rFonts w:ascii="Comic Sans MS" w:eastAsia="Times New Roman" w:hAnsi="Comic Sans MS" w:cs="Arial"/>
          <w:sz w:val="16"/>
          <w:szCs w:val="16"/>
        </w:rPr>
        <w:t xml:space="preserve">                                                                                      Dépose du Carter d’huile Moteur</w:t>
      </w:r>
    </w:p>
    <w:p w:rsidR="004933F5" w:rsidRPr="004933F5" w:rsidRDefault="004933F5" w:rsidP="004933F5">
      <w:pPr>
        <w:tabs>
          <w:tab w:val="left" w:pos="1134"/>
          <w:tab w:val="left" w:pos="1701"/>
        </w:tabs>
        <w:spacing w:after="0" w:line="240" w:lineRule="auto"/>
        <w:rPr>
          <w:rFonts w:ascii="Comic Sans MS" w:eastAsia="Times New Roman" w:hAnsi="Comic Sans MS" w:cs="Arial"/>
          <w:b/>
          <w:sz w:val="16"/>
          <w:szCs w:val="16"/>
        </w:rPr>
      </w:pPr>
    </w:p>
    <w:p w:rsidR="000B407C" w:rsidRPr="000B407C" w:rsidRDefault="000B407C" w:rsidP="000B407C">
      <w:pPr>
        <w:tabs>
          <w:tab w:val="left" w:pos="1134"/>
          <w:tab w:val="left" w:pos="1701"/>
        </w:tabs>
        <w:spacing w:line="240" w:lineRule="auto"/>
        <w:rPr>
          <w:rFonts w:ascii="Comic Sans MS" w:eastAsia="Times New Roman" w:hAnsi="Comic Sans MS" w:cs="Arial"/>
          <w:b/>
        </w:rPr>
      </w:pPr>
      <w:r w:rsidRPr="000B407C">
        <w:rPr>
          <w:rFonts w:ascii="Comic Sans MS" w:eastAsia="Times New Roman" w:hAnsi="Comic Sans MS" w:cs="Arial"/>
          <w:b/>
        </w:rPr>
        <w:t xml:space="preserve">       </w:t>
      </w:r>
      <w:r w:rsidRPr="000B407C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793A979D" wp14:editId="57D754D3">
            <wp:extent cx="1948086" cy="1461770"/>
            <wp:effectExtent l="0" t="0" r="0" b="0"/>
            <wp:docPr id="210" name="Image 4" descr="C:\Documents and Settings\Administrateur\Mes documents\Documents\Genex Industry\Expertise Judiciaire\Affaire Binam _ Eyab_Moteur\Photos_Documents divers\DSCN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trateur\Mes documents\Documents\Genex Industry\Expertise Judiciaire\Affaire Binam _ Eyab_Moteur\Photos_Documents divers\DSCN118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488" cy="148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407C">
        <w:rPr>
          <w:rFonts w:ascii="Comic Sans MS" w:eastAsia="Times New Roman" w:hAnsi="Comic Sans MS" w:cs="Arial"/>
          <w:b/>
        </w:rPr>
        <w:t xml:space="preserve">  </w:t>
      </w:r>
      <w:r w:rsidRPr="000B407C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7ADE06FA" wp14:editId="32BEAD57">
            <wp:extent cx="1950720" cy="1463748"/>
            <wp:effectExtent l="0" t="0" r="0" b="0"/>
            <wp:docPr id="211" name="Image 6" descr="C:\Documents and Settings\Administrateur\Mes documents\Documents\Genex Industry\Expertise Judiciaire\Affaire Binam _ Eyab_Moteur\Photos_Documents divers\DSCN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trateur\Mes documents\Documents\Genex Industry\Expertise Judiciaire\Affaire Binam _ Eyab_Moteur\Photos_Documents divers\DSCN119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25" cy="1485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407C">
        <w:rPr>
          <w:rFonts w:ascii="Comic Sans MS" w:eastAsia="Times New Roman" w:hAnsi="Comic Sans MS" w:cs="Arial"/>
          <w:b/>
        </w:rPr>
        <w:t xml:space="preserve">  </w:t>
      </w:r>
      <w:r w:rsidRPr="000B407C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580CBAA5" wp14:editId="7B613630">
            <wp:extent cx="1950720" cy="1463746"/>
            <wp:effectExtent l="0" t="0" r="0" b="0"/>
            <wp:docPr id="212" name="Image 7" descr="C:\Documents and Settings\Administrateur\Mes documents\Documents\Genex Industry\Expertise Judiciaire\Affaire Binam _ Eyab_Moteur\Photos_Documents divers\DSCN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trateur\Mes documents\Documents\Genex Industry\Expertise Judiciaire\Affaire Binam _ Eyab_Moteur\Photos_Documents divers\DSCN119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407" cy="148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07C" w:rsidRPr="000B407C" w:rsidRDefault="000B407C" w:rsidP="000B407C">
      <w:pPr>
        <w:tabs>
          <w:tab w:val="left" w:pos="1134"/>
          <w:tab w:val="left" w:pos="1701"/>
        </w:tabs>
        <w:spacing w:after="0" w:line="240" w:lineRule="auto"/>
        <w:rPr>
          <w:rFonts w:ascii="Comic Sans MS" w:eastAsia="Times New Roman" w:hAnsi="Comic Sans MS" w:cs="Arial"/>
          <w:sz w:val="16"/>
          <w:szCs w:val="16"/>
        </w:rPr>
      </w:pPr>
      <w:r w:rsidRPr="000B407C">
        <w:rPr>
          <w:rFonts w:ascii="Comic Sans MS" w:eastAsia="Times New Roman" w:hAnsi="Comic Sans MS" w:cs="Arial"/>
          <w:sz w:val="16"/>
          <w:szCs w:val="16"/>
        </w:rPr>
        <w:t xml:space="preserve">              Dépose des Chapeaux de Bielle</w:t>
      </w:r>
      <w:r w:rsidR="004E4D48">
        <w:rPr>
          <w:rFonts w:ascii="Comic Sans MS" w:eastAsia="Times New Roman" w:hAnsi="Comic Sans MS" w:cs="Arial"/>
          <w:sz w:val="16"/>
          <w:szCs w:val="16"/>
        </w:rPr>
        <w:t>s</w:t>
      </w:r>
      <w:r w:rsidRPr="000B407C">
        <w:rPr>
          <w:rFonts w:ascii="Comic Sans MS" w:eastAsia="Times New Roman" w:hAnsi="Comic Sans MS" w:cs="Arial"/>
          <w:sz w:val="16"/>
          <w:szCs w:val="16"/>
        </w:rPr>
        <w:t xml:space="preserve"> (Manet</w:t>
      </w:r>
      <w:r w:rsidR="004E4D48">
        <w:rPr>
          <w:rFonts w:ascii="Comic Sans MS" w:eastAsia="Times New Roman" w:hAnsi="Comic Sans MS" w:cs="Arial"/>
          <w:sz w:val="16"/>
          <w:szCs w:val="16"/>
        </w:rPr>
        <w:t>on</w:t>
      </w:r>
      <w:r w:rsidR="00673646">
        <w:rPr>
          <w:rFonts w:ascii="Comic Sans MS" w:eastAsia="Times New Roman" w:hAnsi="Comic Sans MS" w:cs="Arial"/>
          <w:sz w:val="16"/>
          <w:szCs w:val="16"/>
        </w:rPr>
        <w:t>s</w:t>
      </w:r>
      <w:r w:rsidR="004E4D48">
        <w:rPr>
          <w:rFonts w:ascii="Comic Sans MS" w:eastAsia="Times New Roman" w:hAnsi="Comic Sans MS" w:cs="Arial"/>
          <w:sz w:val="16"/>
          <w:szCs w:val="16"/>
        </w:rPr>
        <w:t xml:space="preserve">)                           </w:t>
      </w:r>
      <w:r w:rsidRPr="000B407C">
        <w:rPr>
          <w:rFonts w:ascii="Comic Sans MS" w:eastAsia="Times New Roman" w:hAnsi="Comic Sans MS" w:cs="Arial"/>
          <w:sz w:val="16"/>
          <w:szCs w:val="16"/>
        </w:rPr>
        <w:t>Vérification de l’état des Coussinets de Bielles &amp; Palier</w:t>
      </w:r>
      <w:r w:rsidR="004E4D48">
        <w:rPr>
          <w:rFonts w:ascii="Comic Sans MS" w:eastAsia="Times New Roman" w:hAnsi="Comic Sans MS" w:cs="Arial"/>
          <w:sz w:val="16"/>
          <w:szCs w:val="16"/>
        </w:rPr>
        <w:t>s</w:t>
      </w:r>
    </w:p>
    <w:p w:rsidR="000B407C" w:rsidRPr="000B407C" w:rsidRDefault="000B407C" w:rsidP="000B407C">
      <w:pPr>
        <w:tabs>
          <w:tab w:val="left" w:pos="1134"/>
          <w:tab w:val="left" w:pos="1701"/>
        </w:tabs>
        <w:spacing w:after="0" w:line="240" w:lineRule="auto"/>
        <w:rPr>
          <w:rFonts w:ascii="Comic Sans MS" w:eastAsia="Times New Roman" w:hAnsi="Comic Sans MS" w:cs="Arial"/>
          <w:sz w:val="16"/>
          <w:szCs w:val="16"/>
        </w:rPr>
      </w:pPr>
      <w:r w:rsidRPr="000B407C">
        <w:rPr>
          <w:rFonts w:ascii="Comic Sans MS" w:eastAsia="Times New Roman" w:hAnsi="Comic Sans MS" w:cs="Arial"/>
          <w:sz w:val="16"/>
          <w:szCs w:val="16"/>
        </w:rPr>
        <w:t xml:space="preserve">      Et de Palier</w:t>
      </w:r>
      <w:r w:rsidR="004E4D48">
        <w:rPr>
          <w:rFonts w:ascii="Comic Sans MS" w:eastAsia="Times New Roman" w:hAnsi="Comic Sans MS" w:cs="Arial"/>
          <w:sz w:val="16"/>
          <w:szCs w:val="16"/>
        </w:rPr>
        <w:t>s</w:t>
      </w:r>
      <w:r w:rsidRPr="000B407C">
        <w:rPr>
          <w:rFonts w:ascii="Comic Sans MS" w:eastAsia="Times New Roman" w:hAnsi="Comic Sans MS" w:cs="Arial"/>
          <w:sz w:val="16"/>
          <w:szCs w:val="16"/>
        </w:rPr>
        <w:t xml:space="preserve"> (Tourillon</w:t>
      </w:r>
      <w:r w:rsidR="00673646">
        <w:rPr>
          <w:rFonts w:ascii="Comic Sans MS" w:eastAsia="Times New Roman" w:hAnsi="Comic Sans MS" w:cs="Arial"/>
          <w:sz w:val="16"/>
          <w:szCs w:val="16"/>
        </w:rPr>
        <w:t>s</w:t>
      </w:r>
      <w:r w:rsidRPr="000B407C">
        <w:rPr>
          <w:rFonts w:ascii="Comic Sans MS" w:eastAsia="Times New Roman" w:hAnsi="Comic Sans MS" w:cs="Arial"/>
          <w:sz w:val="16"/>
          <w:szCs w:val="16"/>
        </w:rPr>
        <w:t>) pour Contrôle &amp; Vérification</w:t>
      </w:r>
    </w:p>
    <w:p w:rsidR="000B407C" w:rsidRPr="000B407C" w:rsidRDefault="000B407C" w:rsidP="000B407C">
      <w:pPr>
        <w:tabs>
          <w:tab w:val="left" w:pos="1134"/>
          <w:tab w:val="left" w:pos="1701"/>
        </w:tabs>
        <w:spacing w:after="0" w:line="240" w:lineRule="auto"/>
        <w:rPr>
          <w:rFonts w:ascii="Comic Sans MS" w:eastAsia="Times New Roman" w:hAnsi="Comic Sans MS" w:cs="Arial"/>
          <w:b/>
        </w:rPr>
      </w:pPr>
    </w:p>
    <w:p w:rsidR="007F5391" w:rsidRDefault="007F5391" w:rsidP="007F5391">
      <w:pPr>
        <w:spacing w:after="160" w:line="259" w:lineRule="auto"/>
        <w:jc w:val="center"/>
        <w:rPr>
          <w:rFonts w:ascii="Calibri" w:eastAsia="Calibri" w:hAnsi="Calibri" w:cs="Times New Roman"/>
          <w:lang w:eastAsia="en-US"/>
        </w:rPr>
      </w:pPr>
    </w:p>
    <w:p w:rsidR="00AF2318" w:rsidRPr="00A35D16" w:rsidRDefault="00AF2318" w:rsidP="00AF2318">
      <w:pPr>
        <w:spacing w:after="0" w:line="240" w:lineRule="auto"/>
        <w:contextualSpacing/>
        <w:rPr>
          <w:rFonts w:ascii="Comic Sans MS" w:eastAsia="Times New Roman" w:hAnsi="Comic Sans MS" w:cs="Arial"/>
          <w:b/>
          <w:sz w:val="16"/>
          <w:szCs w:val="16"/>
        </w:rPr>
      </w:pPr>
      <w:r>
        <w:rPr>
          <w:rFonts w:ascii="Comic Sans MS" w:eastAsia="Times New Roman" w:hAnsi="Comic Sans MS" w:cs="Arial"/>
          <w:b/>
        </w:rPr>
        <w:t xml:space="preserve">                        </w:t>
      </w:r>
    </w:p>
    <w:p w:rsidR="00C769EF" w:rsidRPr="00630E6C" w:rsidRDefault="00BC703B" w:rsidP="00C769EF">
      <w:pPr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3150870</wp:posOffset>
                </wp:positionH>
                <wp:positionV relativeFrom="paragraph">
                  <wp:posOffset>134620</wp:posOffset>
                </wp:positionV>
                <wp:extent cx="241935" cy="836930"/>
                <wp:effectExtent l="53340" t="31115" r="9525" b="8255"/>
                <wp:wrapNone/>
                <wp:docPr id="221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1935" cy="8369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D5D766" id="AutoShape 27" o:spid="_x0000_s1026" type="#_x0000_t32" style="position:absolute;margin-left:248.1pt;margin-top:10.6pt;width:19.05pt;height:65.9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Comic Sans MS" w:hAnsi="Comic Sans MS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1046480</wp:posOffset>
                </wp:positionH>
                <wp:positionV relativeFrom="paragraph">
                  <wp:posOffset>134620</wp:posOffset>
                </wp:positionV>
                <wp:extent cx="61595" cy="193675"/>
                <wp:effectExtent l="6350" t="12065" r="55880" b="32385"/>
                <wp:wrapNone/>
                <wp:docPr id="220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595" cy="193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20C5AF" id="AutoShape 20" o:spid="_x0000_s1026" type="#_x0000_t32" style="position:absolute;margin-left:82.4pt;margin-top:10.6pt;width:4.85pt;height:15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">
                <v:stroke endarrow="block"/>
              </v:shape>
            </w:pict>
          </mc:Fallback>
        </mc:AlternateContent>
      </w:r>
      <w:r>
        <w:rPr>
          <w:rFonts w:ascii="Comic Sans MS" w:hAnsi="Comic Sans MS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756285</wp:posOffset>
                </wp:positionH>
                <wp:positionV relativeFrom="paragraph">
                  <wp:posOffset>81915</wp:posOffset>
                </wp:positionV>
                <wp:extent cx="290195" cy="8890"/>
                <wp:effectExtent l="11430" t="45085" r="22225" b="60325"/>
                <wp:wrapNone/>
                <wp:docPr id="219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0195" cy="88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66934" id="AutoShape 19" o:spid="_x0000_s1026" type="#_x0000_t32" style="position:absolute;margin-left:59.55pt;margin-top:6.45pt;width:22.85pt;height: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">
                <v:stroke endarrow="block"/>
              </v:shape>
            </w:pict>
          </mc:Fallback>
        </mc:AlternateContent>
      </w:r>
      <w:r w:rsidR="00AE4234" w:rsidRPr="00630E6C">
        <w:rPr>
          <w:rFonts w:ascii="Comic Sans MS" w:hAnsi="Comic Sans MS"/>
          <w:sz w:val="16"/>
          <w:szCs w:val="16"/>
        </w:rPr>
        <w:t>Circuit bouchon</w:t>
      </w:r>
      <w:r w:rsidR="00630E6C" w:rsidRPr="00630E6C">
        <w:rPr>
          <w:rFonts w:ascii="Comic Sans MS" w:hAnsi="Comic Sans MS"/>
          <w:sz w:val="16"/>
          <w:szCs w:val="16"/>
        </w:rPr>
        <w:t xml:space="preserve">                                        </w:t>
      </w:r>
      <w:r w:rsidR="00630E6C">
        <w:rPr>
          <w:rFonts w:ascii="Comic Sans MS" w:hAnsi="Comic Sans MS"/>
          <w:sz w:val="16"/>
          <w:szCs w:val="16"/>
        </w:rPr>
        <w:t xml:space="preserve">             </w:t>
      </w:r>
      <w:r w:rsidR="00630E6C" w:rsidRPr="00630E6C">
        <w:rPr>
          <w:rFonts w:ascii="Comic Sans MS" w:hAnsi="Comic Sans MS"/>
          <w:sz w:val="16"/>
          <w:szCs w:val="16"/>
        </w:rPr>
        <w:t>Particules issus de l’Explosion</w:t>
      </w:r>
    </w:p>
    <w:p w:rsidR="00E032CC" w:rsidRPr="00E032CC" w:rsidRDefault="00BC703B" w:rsidP="00E032CC">
      <w:pPr>
        <w:spacing w:line="240" w:lineRule="auto"/>
        <w:rPr>
          <w:rFonts w:ascii="Arial" w:eastAsia="Times New Roman" w:hAnsi="Arial" w:cs="Arial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1673600" behindDoc="0" locked="0" layoutInCell="1" allowOverlap="1">
                <wp:simplePos x="0" y="0"/>
                <wp:positionH relativeFrom="column">
                  <wp:posOffset>1593849</wp:posOffset>
                </wp:positionH>
                <wp:positionV relativeFrom="paragraph">
                  <wp:posOffset>296544</wp:posOffset>
                </wp:positionV>
                <wp:extent cx="0" cy="0"/>
                <wp:effectExtent l="0" t="0" r="0" b="0"/>
                <wp:wrapNone/>
                <wp:docPr id="218" name="Connecteur droit avec flèch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29141A" id="Connecteur droit avec flèche 32" o:spid="_x0000_s1026" type="#_x0000_t32" style="position:absolute;margin-left:125.5pt;margin-top:23.35pt;width:0;height:0;z-index:251673600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" strokecolor="#5b9bd5" strokeweight=".5pt">
                <v:stroke endarrow="block" joinstyle="miter"/>
                <o:lock v:ext="edit" shapetype="f"/>
              </v:shape>
            </w:pict>
          </mc:Fallback>
        </mc:AlternateContent>
      </w:r>
      <w:r w:rsidR="00E032CC" w:rsidRPr="00E032CC">
        <w:rPr>
          <w:rFonts w:ascii="Arial" w:eastAsia="Times New Roman" w:hAnsi="Arial" w:cs="Arial"/>
          <w:sz w:val="18"/>
          <w:szCs w:val="18"/>
        </w:rPr>
        <w:t xml:space="preserve">              </w:t>
      </w:r>
      <w:r w:rsidR="00E032CC" w:rsidRPr="00E032CC">
        <w:rPr>
          <w:rFonts w:ascii="Arial" w:eastAsia="Times New Roman" w:hAnsi="Arial" w:cs="Times New Roman"/>
          <w:noProof/>
          <w:szCs w:val="20"/>
        </w:rPr>
        <w:drawing>
          <wp:inline distT="0" distB="0" distL="0" distR="0" wp14:anchorId="2B77AD4A" wp14:editId="293FB50B">
            <wp:extent cx="1501861" cy="153150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648" cy="155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E28">
        <w:rPr>
          <w:rFonts w:ascii="Arial" w:eastAsia="Times New Roman" w:hAnsi="Arial" w:cs="Arial"/>
          <w:sz w:val="18"/>
          <w:szCs w:val="18"/>
        </w:rPr>
        <w:t xml:space="preserve">           </w:t>
      </w:r>
      <w:r w:rsidR="00E032CC" w:rsidRPr="00E032CC">
        <w:rPr>
          <w:rFonts w:ascii="Arial" w:eastAsia="Times New Roman" w:hAnsi="Arial" w:cs="Times New Roman"/>
          <w:noProof/>
          <w:szCs w:val="20"/>
        </w:rPr>
        <w:drawing>
          <wp:inline distT="0" distB="0" distL="0" distR="0" wp14:anchorId="0C113394" wp14:editId="0AF45A4F">
            <wp:extent cx="1511954" cy="1524688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71" cy="15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E28">
        <w:rPr>
          <w:rFonts w:ascii="Arial" w:eastAsia="Times New Roman" w:hAnsi="Arial" w:cs="Arial"/>
          <w:sz w:val="18"/>
          <w:szCs w:val="18"/>
        </w:rPr>
        <w:t xml:space="preserve">        </w:t>
      </w:r>
      <w:r w:rsidR="007D2E28" w:rsidRPr="007D2E28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2ACC69A0" wp14:editId="7EFCDFEF">
            <wp:extent cx="1981268" cy="1486285"/>
            <wp:effectExtent l="0" t="0" r="0" b="0"/>
            <wp:docPr id="35" name="Image 35" descr="C:\Users\Marcel\Documents\Cabinet CINEXCO\ACTIVA S.A\Sinistre Centrale Hydro Edea _Usine ALUCAM\Fichiers ENEO\DSCN1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cel\Documents\Cabinet CINEXCO\ACTIVA S.A\Sinistre Centrale Hydro Edea _Usine ALUCAM\Fichiers ENEO\DSCN167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941" cy="151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318" w:rsidRPr="00F46118" w:rsidRDefault="00F46118" w:rsidP="00754C02">
      <w:pPr>
        <w:jc w:val="center"/>
        <w:rPr>
          <w:rFonts w:ascii="Comic Sans MS" w:hAnsi="Comic Sans MS"/>
          <w:sz w:val="16"/>
          <w:szCs w:val="16"/>
        </w:rPr>
      </w:pPr>
      <w:r w:rsidRPr="00F46118">
        <w:rPr>
          <w:rFonts w:ascii="Comic Sans MS" w:hAnsi="Comic Sans MS"/>
          <w:sz w:val="16"/>
          <w:szCs w:val="16"/>
        </w:rPr>
        <w:t>E</w:t>
      </w:r>
      <w:r>
        <w:rPr>
          <w:rFonts w:ascii="Comic Sans MS" w:hAnsi="Comic Sans MS"/>
          <w:sz w:val="16"/>
          <w:szCs w:val="16"/>
        </w:rPr>
        <w:t xml:space="preserve">xpertise Technique suite </w:t>
      </w:r>
      <w:r w:rsidR="00754C02" w:rsidRPr="00F46118">
        <w:rPr>
          <w:rFonts w:ascii="Comic Sans MS" w:hAnsi="Comic Sans MS"/>
          <w:sz w:val="16"/>
          <w:szCs w:val="16"/>
        </w:rPr>
        <w:t xml:space="preserve">explosion de l’un des Circuits bouchon au Poste HT de la Centrale </w:t>
      </w:r>
      <w:r>
        <w:rPr>
          <w:rFonts w:ascii="Comic Sans MS" w:hAnsi="Comic Sans MS"/>
          <w:sz w:val="16"/>
          <w:szCs w:val="16"/>
        </w:rPr>
        <w:t xml:space="preserve">Hydroélectrique </w:t>
      </w:r>
      <w:r w:rsidR="00754C02" w:rsidRPr="00F46118">
        <w:rPr>
          <w:rFonts w:ascii="Comic Sans MS" w:hAnsi="Comic Sans MS"/>
          <w:sz w:val="16"/>
          <w:szCs w:val="16"/>
        </w:rPr>
        <w:t>d’</w:t>
      </w:r>
      <w:r w:rsidR="007D2E28" w:rsidRPr="00F46118">
        <w:rPr>
          <w:rFonts w:ascii="Comic Sans MS" w:hAnsi="Comic Sans MS"/>
          <w:sz w:val="16"/>
          <w:szCs w:val="16"/>
        </w:rPr>
        <w:t>Edéa</w:t>
      </w:r>
      <w:r w:rsidR="00754C02" w:rsidRPr="00F46118">
        <w:rPr>
          <w:rFonts w:ascii="Comic Sans MS" w:hAnsi="Comic Sans MS"/>
          <w:sz w:val="16"/>
          <w:szCs w:val="16"/>
        </w:rPr>
        <w:t xml:space="preserve">, origine </w:t>
      </w:r>
      <w:r w:rsidR="007D2E28" w:rsidRPr="00F46118">
        <w:rPr>
          <w:rFonts w:ascii="Comic Sans MS" w:hAnsi="Comic Sans MS"/>
          <w:sz w:val="16"/>
          <w:szCs w:val="16"/>
        </w:rPr>
        <w:t xml:space="preserve">du sinistre </w:t>
      </w:r>
      <w:r w:rsidR="00754C02" w:rsidRPr="00F46118">
        <w:rPr>
          <w:rFonts w:ascii="Comic Sans MS" w:hAnsi="Comic Sans MS"/>
          <w:sz w:val="16"/>
          <w:szCs w:val="16"/>
        </w:rPr>
        <w:t xml:space="preserve">de </w:t>
      </w:r>
      <w:r w:rsidR="007D2E28" w:rsidRPr="00F46118">
        <w:rPr>
          <w:rFonts w:ascii="Comic Sans MS" w:hAnsi="Comic Sans MS"/>
          <w:sz w:val="16"/>
          <w:szCs w:val="16"/>
        </w:rPr>
        <w:t>défaillance</w:t>
      </w:r>
      <w:r w:rsidR="00754C02" w:rsidRPr="00F46118">
        <w:rPr>
          <w:rFonts w:ascii="Comic Sans MS" w:hAnsi="Comic Sans MS"/>
          <w:sz w:val="16"/>
          <w:szCs w:val="16"/>
        </w:rPr>
        <w:t xml:space="preserve"> &amp; rupture de fourniture contractuelle d’Energie </w:t>
      </w:r>
      <w:r w:rsidR="007D2E28" w:rsidRPr="00F46118">
        <w:rPr>
          <w:rFonts w:ascii="Comic Sans MS" w:hAnsi="Comic Sans MS"/>
          <w:sz w:val="16"/>
          <w:szCs w:val="16"/>
        </w:rPr>
        <w:t>électrique</w:t>
      </w:r>
      <w:r w:rsidR="00754C02" w:rsidRPr="00F46118">
        <w:rPr>
          <w:rFonts w:ascii="Comic Sans MS" w:hAnsi="Comic Sans MS"/>
          <w:sz w:val="16"/>
          <w:szCs w:val="16"/>
        </w:rPr>
        <w:t xml:space="preserve"> </w:t>
      </w:r>
      <w:r w:rsidR="007D2E28" w:rsidRPr="00F46118">
        <w:rPr>
          <w:rFonts w:ascii="Comic Sans MS" w:hAnsi="Comic Sans MS"/>
          <w:sz w:val="16"/>
          <w:szCs w:val="16"/>
        </w:rPr>
        <w:t>à</w:t>
      </w:r>
      <w:r w:rsidR="00754C02" w:rsidRPr="00F46118">
        <w:rPr>
          <w:rFonts w:ascii="Comic Sans MS" w:hAnsi="Comic Sans MS"/>
          <w:sz w:val="16"/>
          <w:szCs w:val="16"/>
        </w:rPr>
        <w:t xml:space="preserve"> l’Usine d’Aluminerie du Cameroun (ALUCAM) </w:t>
      </w:r>
      <w:r w:rsidR="007D2E28" w:rsidRPr="00F46118">
        <w:rPr>
          <w:rFonts w:ascii="Comic Sans MS" w:hAnsi="Comic Sans MS"/>
          <w:sz w:val="16"/>
          <w:szCs w:val="16"/>
        </w:rPr>
        <w:t>située</w:t>
      </w:r>
      <w:r w:rsidR="00754C02" w:rsidRPr="00F46118">
        <w:rPr>
          <w:rFonts w:ascii="Comic Sans MS" w:hAnsi="Comic Sans MS"/>
          <w:sz w:val="16"/>
          <w:szCs w:val="16"/>
        </w:rPr>
        <w:t xml:space="preserve"> dans la ville d’</w:t>
      </w:r>
      <w:r w:rsidR="007D2E28" w:rsidRPr="00F46118">
        <w:rPr>
          <w:rFonts w:ascii="Comic Sans MS" w:hAnsi="Comic Sans MS"/>
          <w:sz w:val="16"/>
          <w:szCs w:val="16"/>
        </w:rPr>
        <w:t>Edéa, &amp; ayant causé</w:t>
      </w:r>
      <w:r w:rsidR="00754C02" w:rsidRPr="00F46118">
        <w:rPr>
          <w:rFonts w:ascii="Comic Sans MS" w:hAnsi="Comic Sans MS"/>
          <w:sz w:val="16"/>
          <w:szCs w:val="16"/>
        </w:rPr>
        <w:t xml:space="preserve"> de graves dommages divers sur le fonctionnement des Cuves d’Electrolyse </w:t>
      </w:r>
      <w:r w:rsidR="007D2E28" w:rsidRPr="00F46118">
        <w:rPr>
          <w:rFonts w:ascii="Comic Sans MS" w:hAnsi="Comic Sans MS"/>
          <w:sz w:val="16"/>
          <w:szCs w:val="16"/>
        </w:rPr>
        <w:t xml:space="preserve">&amp; autres équipements </w:t>
      </w:r>
      <w:r w:rsidR="00754C02" w:rsidRPr="00F46118">
        <w:rPr>
          <w:rFonts w:ascii="Comic Sans MS" w:hAnsi="Comic Sans MS"/>
          <w:sz w:val="16"/>
          <w:szCs w:val="16"/>
        </w:rPr>
        <w:t xml:space="preserve">durant </w:t>
      </w:r>
      <w:r w:rsidR="007D2E28" w:rsidRPr="00F46118">
        <w:rPr>
          <w:rFonts w:ascii="Comic Sans MS" w:hAnsi="Comic Sans MS"/>
          <w:sz w:val="16"/>
          <w:szCs w:val="16"/>
        </w:rPr>
        <w:t>près de 24h d’arrêt</w:t>
      </w:r>
      <w:r w:rsidR="00754C02" w:rsidRPr="00F46118">
        <w:rPr>
          <w:rFonts w:ascii="Comic Sans MS" w:hAnsi="Comic Sans MS"/>
          <w:sz w:val="16"/>
          <w:szCs w:val="16"/>
        </w:rPr>
        <w:t xml:space="preserve"> (en Janv 2018), objet de</w:t>
      </w:r>
      <w:r w:rsidR="00E10BA3" w:rsidRPr="00F46118">
        <w:rPr>
          <w:rFonts w:ascii="Comic Sans MS" w:hAnsi="Comic Sans MS"/>
          <w:sz w:val="16"/>
          <w:szCs w:val="16"/>
        </w:rPr>
        <w:t xml:space="preserve"> ma mission sur le site, mandaté</w:t>
      </w:r>
      <w:r w:rsidR="00754C02" w:rsidRPr="00F46118">
        <w:rPr>
          <w:rFonts w:ascii="Comic Sans MS" w:hAnsi="Comic Sans MS"/>
          <w:sz w:val="16"/>
          <w:szCs w:val="16"/>
        </w:rPr>
        <w:t xml:space="preserve"> par l’Assureur Dommage / RC en </w:t>
      </w:r>
      <w:r w:rsidR="007D2E28" w:rsidRPr="00F46118">
        <w:rPr>
          <w:rFonts w:ascii="Comic Sans MS" w:hAnsi="Comic Sans MS"/>
          <w:sz w:val="16"/>
          <w:szCs w:val="16"/>
        </w:rPr>
        <w:t>qualité</w:t>
      </w:r>
      <w:r w:rsidR="00754C02" w:rsidRPr="00F46118">
        <w:rPr>
          <w:rFonts w:ascii="Comic Sans MS" w:hAnsi="Comic Sans MS"/>
          <w:sz w:val="16"/>
          <w:szCs w:val="16"/>
        </w:rPr>
        <w:t xml:space="preserve"> d’Ing. Expert Consultant</w:t>
      </w:r>
    </w:p>
    <w:p w:rsidR="00DA2608" w:rsidRPr="00754C02" w:rsidRDefault="00DA2608" w:rsidP="00754C02">
      <w:pPr>
        <w:jc w:val="center"/>
        <w:rPr>
          <w:sz w:val="16"/>
          <w:szCs w:val="16"/>
        </w:rPr>
      </w:pPr>
    </w:p>
    <w:p w:rsidR="00AF2318" w:rsidRDefault="00702403" w:rsidP="00C769EF">
      <w:r>
        <w:t xml:space="preserve">          </w:t>
      </w:r>
      <w:r w:rsidR="007D2E28" w:rsidRPr="007D2E28">
        <w:rPr>
          <w:rFonts w:ascii="Comic Sans MS" w:eastAsia="Times New Roman" w:hAnsi="Comic Sans MS" w:cs="Arial"/>
          <w:b/>
          <w:noProof/>
          <w:sz w:val="16"/>
          <w:szCs w:val="16"/>
        </w:rPr>
        <w:drawing>
          <wp:inline distT="0" distB="0" distL="0" distR="0" wp14:anchorId="6DA36CB3" wp14:editId="318DF41C">
            <wp:extent cx="2166897" cy="1213809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268" cy="122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836DF0">
        <w:t xml:space="preserve">  </w:t>
      </w:r>
      <w:r>
        <w:t xml:space="preserve"> </w:t>
      </w:r>
      <w:r w:rsidR="00A35D16">
        <w:t xml:space="preserve"> </w:t>
      </w:r>
      <w:r w:rsidRPr="00702403">
        <w:rPr>
          <w:rFonts w:ascii="Comic Sans MS" w:eastAsia="Times New Roman" w:hAnsi="Comic Sans MS" w:cs="Arial"/>
          <w:b/>
          <w:noProof/>
          <w:sz w:val="16"/>
          <w:szCs w:val="16"/>
        </w:rPr>
        <w:drawing>
          <wp:inline distT="0" distB="0" distL="0" distR="0" wp14:anchorId="4F75101A" wp14:editId="58F7853E">
            <wp:extent cx="2013217" cy="1192065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43" cy="121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="00A924B3">
        <w:t xml:space="preserve">    </w:t>
      </w:r>
      <w:r w:rsidR="00303EDC">
        <w:t xml:space="preserve">      </w:t>
      </w:r>
      <w:r w:rsidR="00B96C83">
        <w:t xml:space="preserve">  </w:t>
      </w:r>
      <w:r w:rsidRPr="00702403">
        <w:rPr>
          <w:rFonts w:ascii="Comic Sans MS" w:eastAsia="Times New Roman" w:hAnsi="Comic Sans MS" w:cs="Times New Roman"/>
          <w:noProof/>
          <w:sz w:val="20"/>
          <w:szCs w:val="20"/>
        </w:rPr>
        <w:drawing>
          <wp:inline distT="0" distB="0" distL="0" distR="0" wp14:anchorId="0EDC3220" wp14:editId="307BC1AE">
            <wp:extent cx="982346" cy="1197925"/>
            <wp:effectExtent l="0" t="0" r="0" b="0"/>
            <wp:docPr id="38" name="Image 38" descr="C:\Users\Marcel\Documents\Cabinet CINEXCO\ACTIVA S.A\Sinistre Centrale Hydro Edea _Usine ALUCAM\IMG-2019021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cel\Documents\Cabinet CINEXCO\ACTIVA S.A\Sinistre Centrale Hydro Edea _Usine ALUCAM\IMG-20190215-WA000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16" cy="128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318" w:rsidRDefault="00A924B3" w:rsidP="00702403">
      <w:pPr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                           E</w:t>
      </w:r>
      <w:r w:rsidR="00702403">
        <w:rPr>
          <w:sz w:val="16"/>
          <w:szCs w:val="16"/>
        </w:rPr>
        <w:t>tat des cuves</w:t>
      </w:r>
      <w:r w:rsidR="00303EDC">
        <w:rPr>
          <w:sz w:val="16"/>
          <w:szCs w:val="16"/>
        </w:rPr>
        <w:t xml:space="preserve"> d’</w:t>
      </w:r>
      <w:r w:rsidR="00B96C83">
        <w:rPr>
          <w:sz w:val="16"/>
          <w:szCs w:val="16"/>
        </w:rPr>
        <w:t>électrolyse</w:t>
      </w:r>
      <w:r w:rsidR="00702403">
        <w:rPr>
          <w:sz w:val="16"/>
          <w:szCs w:val="16"/>
        </w:rPr>
        <w:t xml:space="preserve"> en somnolence suite rupture accidentelle de fourniture d’</w:t>
      </w:r>
      <w:r>
        <w:rPr>
          <w:sz w:val="16"/>
          <w:szCs w:val="16"/>
        </w:rPr>
        <w:t>énergie</w:t>
      </w:r>
      <w:r w:rsidR="00702403"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électrique  </w:t>
      </w:r>
      <w:r w:rsidR="00303EDC">
        <w:rPr>
          <w:sz w:val="16"/>
          <w:szCs w:val="16"/>
        </w:rPr>
        <w:t xml:space="preserve">    </w:t>
      </w:r>
      <w:r>
        <w:rPr>
          <w:sz w:val="16"/>
          <w:szCs w:val="16"/>
        </w:rPr>
        <w:t>L’Expert Consultant</w:t>
      </w:r>
      <w:r w:rsidR="00DA6601">
        <w:rPr>
          <w:sz w:val="16"/>
          <w:szCs w:val="16"/>
        </w:rPr>
        <w:t>,</w:t>
      </w:r>
      <w:r>
        <w:rPr>
          <w:sz w:val="16"/>
          <w:szCs w:val="16"/>
        </w:rPr>
        <w:t xml:space="preserve"> entre autres</w:t>
      </w:r>
      <w:r w:rsidR="00DA6601">
        <w:rPr>
          <w:sz w:val="16"/>
          <w:szCs w:val="16"/>
        </w:rPr>
        <w:t>,</w:t>
      </w:r>
      <w:r>
        <w:rPr>
          <w:sz w:val="16"/>
          <w:szCs w:val="16"/>
        </w:rPr>
        <w:t xml:space="preserve"> mandaté</w:t>
      </w:r>
    </w:p>
    <w:p w:rsidR="00702403" w:rsidRPr="00702403" w:rsidRDefault="00A924B3" w:rsidP="00AE4234">
      <w:pPr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</w:t>
      </w:r>
      <w:r w:rsidR="00DA6601">
        <w:rPr>
          <w:sz w:val="16"/>
          <w:szCs w:val="16"/>
        </w:rPr>
        <w:t xml:space="preserve">  </w:t>
      </w:r>
      <w:r>
        <w:rPr>
          <w:sz w:val="16"/>
          <w:szCs w:val="16"/>
        </w:rPr>
        <w:t xml:space="preserve"> Coagulation</w:t>
      </w:r>
      <w:r w:rsidR="00702403">
        <w:rPr>
          <w:sz w:val="16"/>
          <w:szCs w:val="16"/>
        </w:rPr>
        <w:t xml:space="preserve"> &amp; durcissement progressif</w:t>
      </w:r>
      <w:r w:rsidR="00836DF0">
        <w:rPr>
          <w:sz w:val="16"/>
          <w:szCs w:val="16"/>
        </w:rPr>
        <w:t>s</w:t>
      </w:r>
      <w:r w:rsidR="00702403">
        <w:rPr>
          <w:sz w:val="16"/>
          <w:szCs w:val="16"/>
        </w:rPr>
        <w:t xml:space="preserve"> du bain </w:t>
      </w:r>
      <w:r>
        <w:rPr>
          <w:sz w:val="16"/>
          <w:szCs w:val="16"/>
        </w:rPr>
        <w:t>électrolytique</w:t>
      </w:r>
      <w:r w:rsidR="00702403">
        <w:rPr>
          <w:sz w:val="16"/>
          <w:szCs w:val="16"/>
        </w:rPr>
        <w:t xml:space="preserve"> d’alumine</w:t>
      </w:r>
      <w:r>
        <w:rPr>
          <w:sz w:val="16"/>
          <w:szCs w:val="16"/>
        </w:rPr>
        <w:t xml:space="preserve">     </w:t>
      </w:r>
      <w:r w:rsidR="00836DF0">
        <w:rPr>
          <w:sz w:val="16"/>
          <w:szCs w:val="16"/>
        </w:rPr>
        <w:t xml:space="preserve">                </w:t>
      </w:r>
      <w:r w:rsidR="00303EDC">
        <w:rPr>
          <w:sz w:val="16"/>
          <w:szCs w:val="16"/>
        </w:rPr>
        <w:t xml:space="preserve">                              </w:t>
      </w:r>
      <w:r w:rsidR="00836DF0">
        <w:rPr>
          <w:sz w:val="16"/>
          <w:szCs w:val="16"/>
        </w:rPr>
        <w:t xml:space="preserve"> </w:t>
      </w:r>
      <w:r w:rsidR="00AE4234">
        <w:rPr>
          <w:sz w:val="16"/>
          <w:szCs w:val="16"/>
        </w:rPr>
        <w:t>pour d</w:t>
      </w:r>
      <w:r>
        <w:rPr>
          <w:sz w:val="16"/>
          <w:szCs w:val="16"/>
        </w:rPr>
        <w:t>es constatations &amp; évaluation</w:t>
      </w:r>
      <w:r w:rsidR="00A72244">
        <w:rPr>
          <w:sz w:val="16"/>
          <w:szCs w:val="16"/>
        </w:rPr>
        <w:t>s</w:t>
      </w:r>
      <w:r>
        <w:rPr>
          <w:sz w:val="16"/>
          <w:szCs w:val="16"/>
        </w:rPr>
        <w:t xml:space="preserve"> </w:t>
      </w:r>
    </w:p>
    <w:p w:rsidR="00AF2318" w:rsidRDefault="00AE4234" w:rsidP="00D205AC">
      <w:pPr>
        <w:spacing w:after="0" w:line="240" w:lineRule="auto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</w:t>
      </w:r>
      <w:r w:rsidR="00355195">
        <w:rPr>
          <w:sz w:val="16"/>
          <w:szCs w:val="16"/>
        </w:rPr>
        <w:t xml:space="preserve">                        </w:t>
      </w:r>
      <w:r w:rsidR="00303EDC">
        <w:rPr>
          <w:sz w:val="16"/>
          <w:szCs w:val="16"/>
        </w:rPr>
        <w:t>des dommages / RC</w:t>
      </w:r>
      <w:r w:rsidR="00355195">
        <w:rPr>
          <w:sz w:val="16"/>
          <w:szCs w:val="16"/>
        </w:rPr>
        <w:t xml:space="preserve"> -</w:t>
      </w:r>
      <w:r w:rsidR="00303EDC">
        <w:rPr>
          <w:sz w:val="16"/>
          <w:szCs w:val="16"/>
        </w:rPr>
        <w:t xml:space="preserve"> </w:t>
      </w:r>
      <w:r>
        <w:rPr>
          <w:sz w:val="16"/>
          <w:szCs w:val="16"/>
        </w:rPr>
        <w:t>Vêtu de l’EPI Iso thermique</w:t>
      </w:r>
    </w:p>
    <w:p w:rsidR="00350B87" w:rsidRDefault="00350B87" w:rsidP="00D205AC">
      <w:pPr>
        <w:spacing w:after="0" w:line="240" w:lineRule="auto"/>
        <w:rPr>
          <w:sz w:val="16"/>
          <w:szCs w:val="16"/>
        </w:rPr>
      </w:pPr>
    </w:p>
    <w:p w:rsidR="00D205AC" w:rsidRDefault="00D205AC" w:rsidP="00D205AC">
      <w:pPr>
        <w:spacing w:after="0" w:line="600" w:lineRule="auto"/>
        <w:jc w:val="center"/>
        <w:rPr>
          <w:sz w:val="16"/>
          <w:szCs w:val="16"/>
        </w:rPr>
      </w:pPr>
      <w:r w:rsidRPr="00346DD2">
        <w:rPr>
          <w:rFonts w:ascii="Comic Sans MS" w:eastAsia="Times New Roman" w:hAnsi="Comic Sans MS" w:cs="Arial"/>
          <w:b/>
          <w:noProof/>
        </w:rPr>
        <w:drawing>
          <wp:inline distT="0" distB="0" distL="0" distR="0" wp14:anchorId="2469DC9D" wp14:editId="0C4141A3">
            <wp:extent cx="2734011" cy="133102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880" cy="133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0B87">
        <w:rPr>
          <w:sz w:val="16"/>
          <w:szCs w:val="16"/>
        </w:rPr>
        <w:t xml:space="preserve">   </w:t>
      </w:r>
      <w:r w:rsidR="00350B87" w:rsidRPr="00350B87">
        <w:rPr>
          <w:noProof/>
          <w:sz w:val="16"/>
          <w:szCs w:val="16"/>
        </w:rPr>
        <w:drawing>
          <wp:inline distT="0" distB="0" distL="0" distR="0" wp14:anchorId="7056897F" wp14:editId="032629D3">
            <wp:extent cx="1820173" cy="136513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34823" cy="137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5AC" w:rsidRPr="00E33070" w:rsidRDefault="00D205AC" w:rsidP="00D205AC">
      <w:pPr>
        <w:spacing w:line="600" w:lineRule="auto"/>
        <w:jc w:val="center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16"/>
          <w:szCs w:val="16"/>
        </w:rPr>
        <w:t>L’Usine d’Alum</w:t>
      </w:r>
      <w:r w:rsidR="0087286D">
        <w:rPr>
          <w:rFonts w:ascii="Comic Sans MS" w:hAnsi="Comic Sans MS"/>
          <w:sz w:val="16"/>
          <w:szCs w:val="16"/>
        </w:rPr>
        <w:t xml:space="preserve">inerie ”ALUCAM” </w:t>
      </w:r>
      <w:r w:rsidR="00350B87">
        <w:rPr>
          <w:rFonts w:ascii="Comic Sans MS" w:hAnsi="Comic Sans MS"/>
          <w:sz w:val="16"/>
          <w:szCs w:val="16"/>
        </w:rPr>
        <w:t>Edéa</w:t>
      </w:r>
      <w:r w:rsidR="0087286D">
        <w:rPr>
          <w:rFonts w:ascii="Comic Sans MS" w:hAnsi="Comic Sans MS"/>
          <w:sz w:val="16"/>
          <w:szCs w:val="16"/>
        </w:rPr>
        <w:t xml:space="preserve"> Cameroun</w:t>
      </w:r>
      <w:r w:rsidR="00350B87">
        <w:rPr>
          <w:rFonts w:ascii="Comic Sans MS" w:hAnsi="Comic Sans MS"/>
          <w:sz w:val="16"/>
          <w:szCs w:val="16"/>
        </w:rPr>
        <w:t xml:space="preserve"> &amp; Centrale Hydroélectrique d’Edéa</w:t>
      </w:r>
    </w:p>
    <w:p w:rsidR="00485002" w:rsidRPr="00A35D16" w:rsidRDefault="009346D3" w:rsidP="00485002">
      <w:pPr>
        <w:spacing w:after="0" w:line="0" w:lineRule="atLeast"/>
        <w:jc w:val="center"/>
        <w:rPr>
          <w:rFonts w:ascii="Comic Sans MS" w:eastAsia="Times New Roman" w:hAnsi="Comic Sans MS" w:cs="Times New Roman"/>
          <w:sz w:val="16"/>
          <w:szCs w:val="16"/>
          <w:lang w:eastAsia="en-US"/>
        </w:rPr>
      </w:pPr>
      <w:r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lastRenderedPageBreak/>
        <w:t xml:space="preserve">Mission d’Expertise et </w:t>
      </w:r>
      <w:r w:rsidR="00485002"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t>Audit Techniques de la Centrale</w:t>
      </w:r>
      <w:r w:rsidR="004B4623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Electrique</w:t>
      </w:r>
      <w:r w:rsidR="00485002"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Thermique à Gaz de Kribi : Recherche des Causes de </w:t>
      </w:r>
      <w:r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t>Défaillance &amp; Dysfonctionnement récurrents des</w:t>
      </w:r>
      <w:r w:rsidR="00485002"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Installations mises en Exploitation après Livraison et Réception des Travaux du Projet.</w:t>
      </w:r>
    </w:p>
    <w:p w:rsidR="00485002" w:rsidRPr="00A35D16" w:rsidRDefault="009346D3" w:rsidP="00485002">
      <w:pPr>
        <w:spacing w:line="0" w:lineRule="atLeast"/>
        <w:jc w:val="center"/>
        <w:rPr>
          <w:rFonts w:ascii="Comic Sans MS" w:eastAsia="Times New Roman" w:hAnsi="Comic Sans MS" w:cs="Times New Roman"/>
          <w:sz w:val="14"/>
          <w:szCs w:val="14"/>
          <w:lang w:eastAsia="en-US"/>
        </w:rPr>
      </w:pPr>
      <w:r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Mandants conjoints : </w:t>
      </w:r>
      <w:r w:rsidR="00485002"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L’ARSEL (L’Agence de Régulation </w:t>
      </w:r>
      <w:r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t>du Secteur de L’Electricité) -</w:t>
      </w:r>
      <w:r w:rsidR="00485002" w:rsidRPr="00A35D16">
        <w:rPr>
          <w:rFonts w:ascii="Comic Sans MS" w:eastAsia="Times New Roman" w:hAnsi="Comic Sans MS" w:cs="Times New Roman"/>
          <w:sz w:val="16"/>
          <w:szCs w:val="16"/>
          <w:lang w:eastAsia="en-US"/>
        </w:rPr>
        <w:t xml:space="preserve"> Le MINEE </w:t>
      </w:r>
      <w:r w:rsidR="00485002" w:rsidRPr="004B4623">
        <w:rPr>
          <w:rFonts w:ascii="Comic Sans MS" w:eastAsia="Times New Roman" w:hAnsi="Comic Sans MS" w:cs="Times New Roman"/>
          <w:sz w:val="16"/>
          <w:szCs w:val="16"/>
          <w:lang w:eastAsia="en-US"/>
        </w:rPr>
        <w:t>(Ministère de l’Eau et Energie)</w:t>
      </w:r>
    </w:p>
    <w:p w:rsidR="00656887" w:rsidRPr="002A4D2C" w:rsidRDefault="00656887" w:rsidP="00656887">
      <w:pPr>
        <w:spacing w:after="0" w:line="0" w:lineRule="atLeast"/>
        <w:jc w:val="center"/>
        <w:rPr>
          <w:rFonts w:ascii="Comic Sans MS" w:hAnsi="Comic Sans MS"/>
          <w:i/>
          <w:sz w:val="16"/>
          <w:szCs w:val="16"/>
        </w:rPr>
      </w:pPr>
      <w:r w:rsidRPr="002A4D2C">
        <w:rPr>
          <w:rFonts w:ascii="Comic Sans MS" w:hAnsi="Comic Sans MS"/>
          <w:i/>
          <w:sz w:val="16"/>
          <w:szCs w:val="16"/>
        </w:rPr>
        <w:t>Vue Générale des In</w:t>
      </w:r>
      <w:r w:rsidR="009346D3">
        <w:rPr>
          <w:rFonts w:ascii="Comic Sans MS" w:hAnsi="Comic Sans MS"/>
          <w:i/>
          <w:sz w:val="16"/>
          <w:szCs w:val="16"/>
        </w:rPr>
        <w:t>stallations &amp; Equipements</w:t>
      </w:r>
      <w:r w:rsidRPr="002A4D2C">
        <w:rPr>
          <w:rFonts w:ascii="Comic Sans MS" w:hAnsi="Comic Sans MS"/>
          <w:i/>
          <w:sz w:val="16"/>
          <w:szCs w:val="16"/>
        </w:rPr>
        <w:t xml:space="preserve"> de Production</w:t>
      </w:r>
      <w:r w:rsidR="00013FF0">
        <w:rPr>
          <w:rFonts w:ascii="Comic Sans MS" w:hAnsi="Comic Sans MS"/>
          <w:i/>
          <w:sz w:val="16"/>
          <w:szCs w:val="16"/>
        </w:rPr>
        <w:t xml:space="preserve"> </w:t>
      </w:r>
      <w:r w:rsidR="004B4623">
        <w:rPr>
          <w:rFonts w:ascii="Comic Sans MS" w:hAnsi="Comic Sans MS"/>
          <w:i/>
          <w:sz w:val="16"/>
          <w:szCs w:val="16"/>
        </w:rPr>
        <w:t xml:space="preserve">Electrique </w:t>
      </w:r>
      <w:r w:rsidR="003A5300">
        <w:rPr>
          <w:rFonts w:ascii="Comic Sans MS" w:hAnsi="Comic Sans MS"/>
          <w:i/>
          <w:sz w:val="16"/>
          <w:szCs w:val="16"/>
        </w:rPr>
        <w:t>Thermique</w:t>
      </w:r>
      <w:r w:rsidR="00B96C83">
        <w:rPr>
          <w:rFonts w:ascii="Comic Sans MS" w:hAnsi="Comic Sans MS"/>
          <w:i/>
          <w:sz w:val="16"/>
          <w:szCs w:val="16"/>
        </w:rPr>
        <w:t xml:space="preserve"> à gaz</w:t>
      </w:r>
      <w:r w:rsidR="003A5300">
        <w:rPr>
          <w:rFonts w:ascii="Comic Sans MS" w:hAnsi="Comic Sans MS"/>
          <w:i/>
          <w:sz w:val="16"/>
          <w:szCs w:val="16"/>
        </w:rPr>
        <w:t xml:space="preserve"> </w:t>
      </w:r>
      <w:r w:rsidR="00013FF0">
        <w:rPr>
          <w:rFonts w:ascii="Comic Sans MS" w:hAnsi="Comic Sans MS"/>
          <w:i/>
          <w:sz w:val="16"/>
          <w:szCs w:val="16"/>
        </w:rPr>
        <w:t>(Non exhaustif)</w:t>
      </w:r>
    </w:p>
    <w:p w:rsidR="00656887" w:rsidRDefault="00656887" w:rsidP="00656887"/>
    <w:p w:rsidR="00656887" w:rsidRDefault="00656887" w:rsidP="00656887">
      <w:pPr>
        <w:shd w:val="clear" w:color="auto" w:fill="FFFFFF"/>
        <w:spacing w:line="525" w:lineRule="atLeast"/>
        <w:ind w:hanging="142"/>
        <w:textAlignment w:val="top"/>
        <w:rPr>
          <w:rStyle w:val="qa-marker"/>
          <w:rFonts w:ascii="Arial" w:hAnsi="Arial" w:cs="Arial"/>
          <w:bCs/>
        </w:rPr>
      </w:pPr>
      <w:r w:rsidRPr="00470078">
        <w:rPr>
          <w:rStyle w:val="qa-marker"/>
          <w:rFonts w:ascii="Arial" w:hAnsi="Arial" w:cs="Arial"/>
          <w:bCs/>
        </w:rPr>
        <w:t xml:space="preserve"> </w:t>
      </w:r>
      <w:r>
        <w:rPr>
          <w:rStyle w:val="qa-marker"/>
          <w:rFonts w:ascii="Arial" w:hAnsi="Arial" w:cs="Arial"/>
          <w:bCs/>
        </w:rPr>
        <w:t xml:space="preserve">  </w:t>
      </w:r>
      <w:r w:rsidRPr="00470078">
        <w:rPr>
          <w:rStyle w:val="qa-marker"/>
          <w:rFonts w:ascii="Arial" w:hAnsi="Arial" w:cs="Arial"/>
          <w:bCs/>
        </w:rPr>
        <w:t xml:space="preserve">   </w:t>
      </w:r>
      <w:r w:rsidR="00332F64">
        <w:rPr>
          <w:rStyle w:val="qa-marker"/>
          <w:rFonts w:ascii="Arial" w:hAnsi="Arial" w:cs="Arial"/>
          <w:bCs/>
        </w:rPr>
        <w:t xml:space="preserve">  </w:t>
      </w:r>
      <w:r w:rsidR="00A35D16">
        <w:rPr>
          <w:rStyle w:val="qa-marker"/>
          <w:rFonts w:ascii="Arial" w:hAnsi="Arial" w:cs="Arial"/>
          <w:bCs/>
        </w:rPr>
        <w:t xml:space="preserve">                      </w:t>
      </w:r>
      <w:r w:rsidR="00332F64">
        <w:rPr>
          <w:rStyle w:val="qa-marker"/>
          <w:rFonts w:ascii="Arial" w:hAnsi="Arial" w:cs="Arial"/>
          <w:bCs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1353668" cy="1014148"/>
            <wp:effectExtent l="0" t="0" r="0" b="0"/>
            <wp:docPr id="237" name="Image 49" descr="F:\Fichiers Appareil Photo au 18 Mai 2014\DSCN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9" descr="F:\Fichiers Appareil Photo au 18 Mai 2014\DSCN092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854" cy="1038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qa-marker"/>
          <w:rFonts w:ascii="Arial" w:hAnsi="Arial" w:cs="Arial"/>
          <w:bCs/>
        </w:rPr>
        <w:t xml:space="preserve">           </w:t>
      </w:r>
      <w:r>
        <w:rPr>
          <w:noProof/>
        </w:rPr>
        <w:drawing>
          <wp:inline distT="0" distB="0" distL="0" distR="0">
            <wp:extent cx="1367758" cy="1025819"/>
            <wp:effectExtent l="0" t="0" r="0" b="0"/>
            <wp:docPr id="238" name="Image 9" descr="C:\Users\Marcel Tchamba\Documents\Fichiers Photos Cle à Gaz Kribi _Suite\104NIKON\DSCN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 descr="C:\Users\Marcel Tchamba\Documents\Fichiers Photos Cle à Gaz Kribi _Suite\104NIKON\DSCN093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09" cy="1043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qa-marker"/>
          <w:rFonts w:ascii="Arial" w:hAnsi="Arial" w:cs="Arial"/>
          <w:bCs/>
        </w:rPr>
        <w:t xml:space="preserve">  </w:t>
      </w:r>
      <w:r w:rsidR="00A35D16">
        <w:rPr>
          <w:rStyle w:val="qa-marker"/>
          <w:rFonts w:ascii="Arial" w:hAnsi="Arial" w:cs="Arial"/>
          <w:bCs/>
        </w:rPr>
        <w:t xml:space="preserve">        </w:t>
      </w:r>
      <w:r w:rsidR="00A35D16">
        <w:rPr>
          <w:rFonts w:ascii="Arial" w:hAnsi="Arial" w:cs="Arial"/>
          <w:noProof/>
        </w:rPr>
        <w:drawing>
          <wp:inline distT="0" distB="0" distL="0" distR="0" wp14:anchorId="42538E3F" wp14:editId="1A84D198">
            <wp:extent cx="1359807" cy="1019856"/>
            <wp:effectExtent l="0" t="0" r="0" b="0"/>
            <wp:docPr id="39" name="Image 51" descr="F:\Fichiers Appareil Photo au 18 Mai 2014\DSCN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1" descr="F:\Fichiers Appareil Photo au 18 Mai 2014\DSCN089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210" cy="1041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64B" w:rsidRPr="00DA2608" w:rsidRDefault="0009364B" w:rsidP="00656887">
      <w:pPr>
        <w:shd w:val="clear" w:color="auto" w:fill="FFFFFF"/>
        <w:spacing w:line="525" w:lineRule="atLeast"/>
        <w:ind w:hanging="142"/>
        <w:textAlignment w:val="top"/>
        <w:rPr>
          <w:rStyle w:val="qa-marker"/>
          <w:rFonts w:ascii="Arial" w:hAnsi="Arial" w:cs="Arial"/>
          <w:bCs/>
          <w:sz w:val="16"/>
          <w:szCs w:val="16"/>
        </w:rPr>
      </w:pPr>
    </w:p>
    <w:p w:rsidR="00656887" w:rsidRDefault="00332F64" w:rsidP="009D732E">
      <w:pPr>
        <w:shd w:val="clear" w:color="auto" w:fill="FFFFFF"/>
        <w:spacing w:after="0" w:line="525" w:lineRule="atLeast"/>
        <w:ind w:hanging="142"/>
        <w:textAlignment w:val="top"/>
        <w:rPr>
          <w:rStyle w:val="qa-marker"/>
          <w:rFonts w:ascii="Arial" w:hAnsi="Arial" w:cs="Arial"/>
          <w:bCs/>
        </w:rPr>
      </w:pPr>
      <w:r>
        <w:rPr>
          <w:rStyle w:val="qa-marker"/>
          <w:rFonts w:ascii="Arial" w:hAnsi="Arial" w:cs="Arial"/>
          <w:noProof/>
        </w:rPr>
        <w:t xml:space="preserve"> </w:t>
      </w:r>
      <w:r w:rsidR="009D732E">
        <w:rPr>
          <w:rStyle w:val="qa-marker"/>
          <w:rFonts w:ascii="Arial" w:hAnsi="Arial" w:cs="Arial"/>
          <w:noProof/>
        </w:rPr>
        <w:t xml:space="preserve">       </w:t>
      </w:r>
      <w:r>
        <w:rPr>
          <w:rStyle w:val="qa-marker"/>
          <w:rFonts w:ascii="Arial" w:hAnsi="Arial" w:cs="Arial"/>
          <w:noProof/>
        </w:rPr>
        <w:t xml:space="preserve">  </w:t>
      </w:r>
      <w:r w:rsidR="009111A9">
        <w:rPr>
          <w:rStyle w:val="qa-marker"/>
          <w:rFonts w:ascii="Arial" w:hAnsi="Arial" w:cs="Arial"/>
          <w:noProof/>
        </w:rPr>
        <w:t xml:space="preserve">          </w:t>
      </w:r>
      <w:r w:rsidR="00656887">
        <w:rPr>
          <w:rStyle w:val="qa-marker"/>
          <w:rFonts w:ascii="Arial" w:hAnsi="Arial" w:cs="Arial"/>
          <w:noProof/>
        </w:rPr>
        <w:t xml:space="preserve"> </w:t>
      </w:r>
      <w:r w:rsidR="00656887">
        <w:rPr>
          <w:rStyle w:val="qa-marker"/>
          <w:rFonts w:ascii="Arial" w:hAnsi="Arial" w:cs="Arial"/>
          <w:bCs/>
        </w:rPr>
        <w:t xml:space="preserve"> </w:t>
      </w:r>
      <w:r w:rsidR="009111A9">
        <w:rPr>
          <w:noProof/>
        </w:rPr>
        <w:drawing>
          <wp:inline distT="0" distB="0" distL="0" distR="0" wp14:anchorId="58121667" wp14:editId="48F2635B">
            <wp:extent cx="959097" cy="1178022"/>
            <wp:effectExtent l="0" t="0" r="0" b="0"/>
            <wp:docPr id="244" name="Image 36" descr="F:\Fichiers de Base d'Edition du Rapport de Mission\Fichiers Photos Cle à Gaz Kribi _Suite\104NIKON\DSCN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" descr="F:\Fichiers de Base d'Edition du Rapport de Mission\Fichiers Photos Cle à Gaz Kribi _Suite\104NIKON\DSCN093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589" cy="1200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11A9">
        <w:rPr>
          <w:rStyle w:val="qa-marker"/>
          <w:rFonts w:ascii="Arial" w:hAnsi="Arial" w:cs="Arial"/>
          <w:bCs/>
        </w:rPr>
        <w:t xml:space="preserve">     </w:t>
      </w:r>
      <w:r w:rsidR="00656887">
        <w:rPr>
          <w:rStyle w:val="qa-marker"/>
          <w:rFonts w:ascii="Arial" w:hAnsi="Arial" w:cs="Arial"/>
          <w:bCs/>
        </w:rPr>
        <w:t xml:space="preserve"> </w:t>
      </w:r>
      <w:r w:rsidR="00656887">
        <w:rPr>
          <w:rFonts w:ascii="Arial" w:hAnsi="Arial" w:cs="Arial"/>
          <w:noProof/>
        </w:rPr>
        <w:drawing>
          <wp:inline distT="0" distB="0" distL="0" distR="0" wp14:anchorId="44100230" wp14:editId="3530BA7D">
            <wp:extent cx="1550505" cy="1162878"/>
            <wp:effectExtent l="0" t="0" r="0" b="0"/>
            <wp:docPr id="240" name="Image 38" descr="F:\Fichiers Appareil Photo au 18 Mai 2014\DSCN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" descr="F:\Fichiers Appareil Photo au 18 Mai 2014\DSCN089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184" cy="1194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887">
        <w:rPr>
          <w:rStyle w:val="qa-marker"/>
          <w:rFonts w:ascii="Arial" w:hAnsi="Arial" w:cs="Arial"/>
          <w:bCs/>
        </w:rPr>
        <w:t xml:space="preserve">    </w:t>
      </w:r>
      <w:r w:rsidR="00656887">
        <w:rPr>
          <w:noProof/>
        </w:rPr>
        <w:drawing>
          <wp:inline distT="0" distB="0" distL="0" distR="0" wp14:anchorId="296F1917" wp14:editId="26224C5E">
            <wp:extent cx="1401417" cy="1172474"/>
            <wp:effectExtent l="0" t="0" r="0" b="0"/>
            <wp:docPr id="241" name="Image 50" descr="F:\Fichiers Appareil Photo au 18 Mai 2014\DSCN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0" descr="F:\Fichiers Appareil Photo au 18 Mai 2014\DSCN092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258" cy="119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5D16">
        <w:rPr>
          <w:rStyle w:val="qa-marker"/>
          <w:rFonts w:ascii="Arial" w:hAnsi="Arial" w:cs="Arial"/>
          <w:bCs/>
        </w:rPr>
        <w:t xml:space="preserve">   </w:t>
      </w:r>
      <w:r w:rsidR="00A35D16">
        <w:rPr>
          <w:noProof/>
        </w:rPr>
        <w:drawing>
          <wp:inline distT="0" distB="0" distL="0" distR="0" wp14:anchorId="0CD870CB" wp14:editId="666BC986">
            <wp:extent cx="1194646" cy="1104783"/>
            <wp:effectExtent l="0" t="38100" r="0" b="19685"/>
            <wp:docPr id="40" name="Image 1" descr="C:\Users\Marcel Tchamba\Documents\Fichiers Photos Cle à Gaz Kribi _Suite\104NIKON\DSCN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C:\Users\Marcel Tchamba\Documents\Fichiers Photos Cle à Gaz Kribi _Suite\104NIKON\DSCN093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24034" cy="113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5D16">
        <w:rPr>
          <w:rStyle w:val="qa-marker"/>
          <w:rFonts w:ascii="Arial" w:hAnsi="Arial" w:cs="Arial"/>
          <w:bCs/>
        </w:rPr>
        <w:t xml:space="preserve">  </w:t>
      </w:r>
    </w:p>
    <w:p w:rsidR="009D732E" w:rsidRPr="005D49CD" w:rsidRDefault="00BC703B" w:rsidP="0009364B">
      <w:pPr>
        <w:shd w:val="clear" w:color="auto" w:fill="FFFFFF"/>
        <w:spacing w:after="0" w:line="525" w:lineRule="atLeast"/>
        <w:ind w:hanging="142"/>
        <w:textAlignment w:val="top"/>
        <w:rPr>
          <w:rFonts w:ascii="Comic Sans MS" w:hAnsi="Comic Sans MS" w:cs="Arial"/>
          <w:bCs/>
          <w:sz w:val="16"/>
          <w:szCs w:val="16"/>
        </w:rPr>
      </w:pPr>
      <w:r>
        <w:rPr>
          <w:rFonts w:ascii="Comic Sans MS" w:hAnsi="Comic Sans MS" w:cs="Arial"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838835</wp:posOffset>
                </wp:positionH>
                <wp:positionV relativeFrom="paragraph">
                  <wp:posOffset>64135</wp:posOffset>
                </wp:positionV>
                <wp:extent cx="189865" cy="327660"/>
                <wp:effectExtent l="55880" t="6985" r="11430" b="46355"/>
                <wp:wrapNone/>
                <wp:docPr id="217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9865" cy="3276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DB483D" id="AutoShape 25" o:spid="_x0000_s1026" type="#_x0000_t32" style="position:absolute;margin-left:66.05pt;margin-top:5.05pt;width:14.95pt;height:25.8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="009D732E" w:rsidRPr="005D49CD">
        <w:rPr>
          <w:rFonts w:ascii="Comic Sans MS" w:hAnsi="Comic Sans MS" w:cs="Arial"/>
          <w:bCs/>
          <w:sz w:val="16"/>
          <w:szCs w:val="16"/>
        </w:rPr>
        <w:t xml:space="preserve">                         </w:t>
      </w:r>
      <w:r w:rsidR="00A35D16" w:rsidRPr="005D49CD">
        <w:rPr>
          <w:rFonts w:ascii="Comic Sans MS" w:hAnsi="Comic Sans MS" w:cs="Arial"/>
          <w:bCs/>
          <w:sz w:val="16"/>
          <w:szCs w:val="16"/>
        </w:rPr>
        <w:t xml:space="preserve">         </w:t>
      </w:r>
      <w:r w:rsidR="009D732E" w:rsidRPr="005D49CD">
        <w:rPr>
          <w:rFonts w:ascii="Comic Sans MS" w:hAnsi="Comic Sans MS" w:cs="Arial"/>
          <w:bCs/>
          <w:sz w:val="16"/>
          <w:szCs w:val="16"/>
        </w:rPr>
        <w:t xml:space="preserve"> </w:t>
      </w:r>
      <w:r w:rsidR="009111A9" w:rsidRPr="005D49CD">
        <w:rPr>
          <w:rFonts w:ascii="Comic Sans MS" w:hAnsi="Comic Sans MS" w:cs="Arial"/>
          <w:bCs/>
          <w:sz w:val="16"/>
          <w:szCs w:val="16"/>
        </w:rPr>
        <w:t xml:space="preserve">                             </w:t>
      </w:r>
      <w:r w:rsidR="006B7582">
        <w:rPr>
          <w:rFonts w:ascii="Comic Sans MS" w:hAnsi="Comic Sans MS" w:cs="Arial"/>
          <w:bCs/>
          <w:sz w:val="16"/>
          <w:szCs w:val="16"/>
        </w:rPr>
        <w:t xml:space="preserve">          </w:t>
      </w:r>
      <w:r w:rsidR="009D732E" w:rsidRPr="005D49CD">
        <w:rPr>
          <w:rFonts w:ascii="Comic Sans MS" w:hAnsi="Comic Sans MS" w:cs="Arial"/>
          <w:bCs/>
          <w:sz w:val="16"/>
          <w:szCs w:val="16"/>
        </w:rPr>
        <w:t>Batteries des Aéro réfrigérants</w:t>
      </w:r>
      <w:r w:rsidR="004C3593" w:rsidRPr="005D49CD">
        <w:rPr>
          <w:rFonts w:ascii="Comic Sans MS" w:hAnsi="Comic Sans MS" w:cs="Arial"/>
          <w:bCs/>
          <w:sz w:val="16"/>
          <w:szCs w:val="16"/>
        </w:rPr>
        <w:t xml:space="preserve"> des Générateurs</w:t>
      </w:r>
      <w:r w:rsidR="006B7582">
        <w:rPr>
          <w:rFonts w:ascii="Comic Sans MS" w:hAnsi="Comic Sans MS" w:cs="Arial"/>
          <w:bCs/>
          <w:sz w:val="16"/>
          <w:szCs w:val="16"/>
        </w:rPr>
        <w:t xml:space="preserve"> Thermiques</w:t>
      </w:r>
    </w:p>
    <w:p w:rsidR="000A4E60" w:rsidRPr="0087286D" w:rsidRDefault="00BC703B" w:rsidP="00656887">
      <w:pPr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968375</wp:posOffset>
                </wp:positionH>
                <wp:positionV relativeFrom="paragraph">
                  <wp:posOffset>58420</wp:posOffset>
                </wp:positionV>
                <wp:extent cx="267335" cy="0"/>
                <wp:effectExtent l="13970" t="58420" r="23495" b="55880"/>
                <wp:wrapNone/>
                <wp:docPr id="216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73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201D8" id="AutoShape 26" o:spid="_x0000_s1026" type="#_x0000_t32" style="position:absolute;margin-left:76.25pt;margin-top:4.6pt;width:21.05pt;height: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">
                <v:stroke endarrow="block"/>
              </v:shape>
            </w:pict>
          </mc:Fallback>
        </mc:AlternateContent>
      </w:r>
      <w:r w:rsidR="0087286D">
        <w:rPr>
          <w:rFonts w:ascii="Comic Sans MS" w:hAnsi="Comic Sans MS"/>
        </w:rPr>
        <w:t xml:space="preserve">      </w:t>
      </w:r>
      <w:r w:rsidR="0087286D">
        <w:rPr>
          <w:rFonts w:ascii="Comic Sans MS" w:hAnsi="Comic Sans MS"/>
          <w:sz w:val="16"/>
          <w:szCs w:val="16"/>
        </w:rPr>
        <w:t xml:space="preserve">                                  L’Expert Consultant durant l’Inspection</w:t>
      </w:r>
      <w:r w:rsidR="00D26A15">
        <w:rPr>
          <w:rFonts w:ascii="Comic Sans MS" w:hAnsi="Comic Sans MS"/>
          <w:sz w:val="16"/>
          <w:szCs w:val="16"/>
        </w:rPr>
        <w:t xml:space="preserve"> générale des Equipements essentiels</w:t>
      </w:r>
    </w:p>
    <w:p w:rsidR="005E1EFF" w:rsidRPr="005D49CD" w:rsidRDefault="00656887" w:rsidP="005D49CD">
      <w:pPr>
        <w:shd w:val="clear" w:color="auto" w:fill="FFFFFF"/>
        <w:spacing w:after="0" w:line="240" w:lineRule="auto"/>
        <w:ind w:left="567" w:hanging="425"/>
        <w:jc w:val="center"/>
        <w:textAlignment w:val="top"/>
        <w:rPr>
          <w:rFonts w:ascii="Comic Sans MS" w:hAnsi="Comic Sans MS" w:cs="Arial"/>
          <w:noProof/>
          <w:sz w:val="16"/>
          <w:szCs w:val="16"/>
        </w:rPr>
      </w:pPr>
      <w:r w:rsidRPr="005D49CD">
        <w:rPr>
          <w:rFonts w:ascii="Comic Sans MS" w:hAnsi="Comic Sans MS" w:cs="Arial"/>
          <w:noProof/>
          <w:sz w:val="16"/>
          <w:szCs w:val="16"/>
        </w:rPr>
        <w:t>02 Salles A &amp; B equipées de 13 (6+7) Machines Turbo Generateurs Electriques</w:t>
      </w:r>
      <w:r w:rsidR="000A4E60" w:rsidRPr="005D49CD">
        <w:rPr>
          <w:rFonts w:ascii="Comic Sans MS" w:hAnsi="Comic Sans MS" w:cs="Arial"/>
          <w:noProof/>
          <w:sz w:val="16"/>
          <w:szCs w:val="16"/>
        </w:rPr>
        <w:t xml:space="preserve"> Thermiques</w:t>
      </w:r>
      <w:r w:rsidRPr="005D49CD">
        <w:rPr>
          <w:rFonts w:ascii="Comic Sans MS" w:hAnsi="Comic Sans MS" w:cs="Arial"/>
          <w:noProof/>
          <w:sz w:val="16"/>
          <w:szCs w:val="16"/>
        </w:rPr>
        <w:t xml:space="preserve"> &amp; Auxiliaires Electriques / Pneumatiques / </w:t>
      </w:r>
      <w:r w:rsidR="009346D3" w:rsidRPr="005D49CD">
        <w:rPr>
          <w:rFonts w:ascii="Comic Sans MS" w:hAnsi="Comic Sans MS" w:cs="Arial"/>
          <w:noProof/>
          <w:sz w:val="16"/>
          <w:szCs w:val="16"/>
        </w:rPr>
        <w:t xml:space="preserve">                   </w:t>
      </w:r>
      <w:r w:rsidRPr="005D49CD">
        <w:rPr>
          <w:rFonts w:ascii="Comic Sans MS" w:hAnsi="Comic Sans MS" w:cs="Arial"/>
          <w:noProof/>
          <w:sz w:val="16"/>
          <w:szCs w:val="16"/>
        </w:rPr>
        <w:t xml:space="preserve">Mecaniques / Hydrauliques / Thermiques / Electromecaniques / </w:t>
      </w:r>
      <w:r w:rsidR="004C3593" w:rsidRPr="005D49CD">
        <w:rPr>
          <w:rFonts w:ascii="Comic Sans MS" w:hAnsi="Comic Sans MS" w:cs="Arial"/>
          <w:noProof/>
          <w:sz w:val="16"/>
          <w:szCs w:val="16"/>
        </w:rPr>
        <w:t xml:space="preserve">Electroniques / </w:t>
      </w:r>
      <w:r w:rsidRPr="005D49CD">
        <w:rPr>
          <w:rFonts w:ascii="Comic Sans MS" w:hAnsi="Comic Sans MS" w:cs="Arial"/>
          <w:noProof/>
          <w:sz w:val="16"/>
          <w:szCs w:val="16"/>
        </w:rPr>
        <w:t>Dispositifs de Lutte contre les Risques Ince</w:t>
      </w:r>
      <w:r w:rsidR="004C3593" w:rsidRPr="005D49CD">
        <w:rPr>
          <w:rFonts w:ascii="Comic Sans MS" w:hAnsi="Comic Sans MS" w:cs="Arial"/>
          <w:noProof/>
          <w:sz w:val="16"/>
          <w:szCs w:val="16"/>
        </w:rPr>
        <w:t xml:space="preserve">ndies &amp; Explosions / Système de </w:t>
      </w:r>
      <w:r w:rsidRPr="005D49CD">
        <w:rPr>
          <w:rFonts w:ascii="Comic Sans MS" w:hAnsi="Comic Sans MS" w:cs="Arial"/>
          <w:noProof/>
          <w:sz w:val="16"/>
          <w:szCs w:val="16"/>
        </w:rPr>
        <w:t>Ventillation</w:t>
      </w:r>
      <w:r w:rsidR="004C3593" w:rsidRPr="005D49CD">
        <w:rPr>
          <w:rFonts w:ascii="Comic Sans MS" w:hAnsi="Comic Sans MS" w:cs="Arial"/>
          <w:noProof/>
          <w:sz w:val="16"/>
          <w:szCs w:val="16"/>
        </w:rPr>
        <w:t>,</w:t>
      </w:r>
      <w:r w:rsidRPr="005D49CD">
        <w:rPr>
          <w:rFonts w:ascii="Comic Sans MS" w:hAnsi="Comic Sans MS" w:cs="Arial"/>
          <w:noProof/>
          <w:sz w:val="16"/>
          <w:szCs w:val="16"/>
        </w:rPr>
        <w:t xml:space="preserve"> Extraction</w:t>
      </w:r>
      <w:r w:rsidR="004C3593" w:rsidRPr="005D49CD">
        <w:rPr>
          <w:rFonts w:ascii="Comic Sans MS" w:hAnsi="Comic Sans MS" w:cs="Arial"/>
          <w:noProof/>
          <w:sz w:val="16"/>
          <w:szCs w:val="16"/>
        </w:rPr>
        <w:t xml:space="preserve"> &amp; Evacuation</w:t>
      </w:r>
      <w:r w:rsidR="000A4E60" w:rsidRPr="005D49CD">
        <w:rPr>
          <w:rFonts w:ascii="Comic Sans MS" w:hAnsi="Comic Sans MS" w:cs="Arial"/>
          <w:noProof/>
          <w:sz w:val="16"/>
          <w:szCs w:val="16"/>
        </w:rPr>
        <w:t xml:space="preserve"> d’air ambiant</w:t>
      </w:r>
      <w:r w:rsidR="006B7582">
        <w:rPr>
          <w:rFonts w:ascii="Comic Sans MS" w:hAnsi="Comic Sans MS" w:cs="Arial"/>
          <w:noProof/>
          <w:sz w:val="16"/>
          <w:szCs w:val="16"/>
        </w:rPr>
        <w:t xml:space="preserve"> / Informatiques de Pilotage &amp; Commande</w:t>
      </w:r>
      <w:r w:rsidR="000A4E60" w:rsidRPr="005D49CD">
        <w:rPr>
          <w:rFonts w:ascii="Comic Sans MS" w:hAnsi="Comic Sans MS" w:cs="Arial"/>
          <w:noProof/>
          <w:sz w:val="16"/>
          <w:szCs w:val="16"/>
        </w:rPr>
        <w:t xml:space="preserve"> </w:t>
      </w:r>
      <w:r w:rsidR="009346D3" w:rsidRPr="005D49CD">
        <w:rPr>
          <w:rFonts w:ascii="Comic Sans MS" w:hAnsi="Comic Sans MS" w:cs="Arial"/>
          <w:noProof/>
          <w:sz w:val="16"/>
          <w:szCs w:val="16"/>
        </w:rPr>
        <w:t>…</w:t>
      </w:r>
      <w:r w:rsidR="000A4E60" w:rsidRPr="005D49CD">
        <w:rPr>
          <w:rFonts w:ascii="Comic Sans MS" w:hAnsi="Comic Sans MS" w:cs="Arial"/>
          <w:noProof/>
          <w:sz w:val="16"/>
          <w:szCs w:val="16"/>
        </w:rPr>
        <w:t xml:space="preserve"> </w:t>
      </w:r>
    </w:p>
    <w:p w:rsidR="00656887" w:rsidRPr="005D49CD" w:rsidRDefault="009346D3" w:rsidP="005E1EFF">
      <w:pPr>
        <w:shd w:val="clear" w:color="auto" w:fill="FFFFFF"/>
        <w:spacing w:after="0" w:line="240" w:lineRule="auto"/>
        <w:ind w:left="567" w:hanging="425"/>
        <w:jc w:val="center"/>
        <w:textAlignment w:val="top"/>
        <w:rPr>
          <w:rFonts w:ascii="Comic Sans MS" w:hAnsi="Comic Sans MS" w:cs="Arial"/>
          <w:noProof/>
          <w:sz w:val="16"/>
          <w:szCs w:val="16"/>
        </w:rPr>
      </w:pPr>
      <w:r w:rsidRPr="005D49CD">
        <w:rPr>
          <w:rFonts w:ascii="Comic Sans MS" w:hAnsi="Comic Sans MS" w:cs="Arial"/>
          <w:noProof/>
          <w:sz w:val="16"/>
          <w:szCs w:val="16"/>
        </w:rPr>
        <w:t xml:space="preserve"> </w:t>
      </w:r>
      <w:r w:rsidR="00656887" w:rsidRPr="005D49CD">
        <w:rPr>
          <w:rFonts w:ascii="Comic Sans MS" w:hAnsi="Comic Sans MS" w:cs="Arial"/>
          <w:noProof/>
          <w:sz w:val="16"/>
          <w:szCs w:val="16"/>
        </w:rPr>
        <w:t xml:space="preserve">Vérification de Conformité des Données &amp; Specifications Techniques </w:t>
      </w:r>
      <w:r w:rsidRPr="005D49CD">
        <w:rPr>
          <w:rFonts w:ascii="Comic Sans MS" w:hAnsi="Comic Sans MS" w:cs="Arial"/>
          <w:noProof/>
          <w:sz w:val="16"/>
          <w:szCs w:val="16"/>
        </w:rPr>
        <w:t>de divers</w:t>
      </w:r>
      <w:r w:rsidR="00656887" w:rsidRPr="005D49CD">
        <w:rPr>
          <w:rFonts w:ascii="Comic Sans MS" w:hAnsi="Comic Sans MS" w:cs="Arial"/>
          <w:noProof/>
          <w:sz w:val="16"/>
          <w:szCs w:val="16"/>
        </w:rPr>
        <w:t xml:space="preserve"> Equipements (Ref : Cahiers de Charges du Projet …)</w:t>
      </w:r>
    </w:p>
    <w:p w:rsidR="00656887" w:rsidRPr="005D49CD" w:rsidRDefault="00656887" w:rsidP="00656887">
      <w:pPr>
        <w:shd w:val="clear" w:color="auto" w:fill="FFFFFF"/>
        <w:spacing w:after="0" w:line="240" w:lineRule="auto"/>
        <w:ind w:hanging="142"/>
        <w:jc w:val="center"/>
        <w:textAlignment w:val="top"/>
        <w:rPr>
          <w:rFonts w:ascii="Comic Sans MS" w:hAnsi="Comic Sans MS" w:cs="Arial"/>
          <w:noProof/>
          <w:sz w:val="16"/>
          <w:szCs w:val="16"/>
        </w:rPr>
      </w:pPr>
    </w:p>
    <w:p w:rsidR="00C769EF" w:rsidRDefault="00C769EF" w:rsidP="00656887">
      <w:pPr>
        <w:shd w:val="clear" w:color="auto" w:fill="FFFFFF"/>
        <w:spacing w:after="0" w:line="240" w:lineRule="auto"/>
        <w:ind w:hanging="142"/>
        <w:jc w:val="center"/>
        <w:textAlignment w:val="top"/>
        <w:rPr>
          <w:rFonts w:ascii="Arial" w:hAnsi="Arial" w:cs="Arial"/>
          <w:noProof/>
          <w:sz w:val="16"/>
          <w:szCs w:val="16"/>
        </w:rPr>
      </w:pPr>
    </w:p>
    <w:p w:rsidR="00656887" w:rsidRPr="002A1342" w:rsidRDefault="00656887" w:rsidP="00656887">
      <w:pPr>
        <w:shd w:val="clear" w:color="auto" w:fill="FFFFFF"/>
        <w:spacing w:after="0" w:line="240" w:lineRule="auto"/>
        <w:ind w:hanging="142"/>
        <w:jc w:val="center"/>
        <w:textAlignment w:val="top"/>
        <w:rPr>
          <w:rFonts w:ascii="Arial" w:hAnsi="Arial" w:cs="Arial"/>
          <w:noProof/>
          <w:sz w:val="16"/>
          <w:szCs w:val="16"/>
        </w:rPr>
      </w:pPr>
    </w:p>
    <w:p w:rsidR="00656887" w:rsidRDefault="00656887" w:rsidP="00656887">
      <w:pPr>
        <w:shd w:val="clear" w:color="auto" w:fill="FFFFFF"/>
        <w:spacing w:line="525" w:lineRule="atLeast"/>
        <w:ind w:hanging="142"/>
        <w:textAlignment w:val="top"/>
        <w:rPr>
          <w:noProof/>
        </w:rPr>
      </w:pPr>
      <w:r>
        <w:rPr>
          <w:noProof/>
        </w:rPr>
        <w:t xml:space="preserve">               </w:t>
      </w:r>
      <w:r w:rsidR="00332F64">
        <w:rPr>
          <w:noProof/>
        </w:rPr>
        <w:t xml:space="preserve">    </w:t>
      </w:r>
      <w:r w:rsidR="009111A9">
        <w:rPr>
          <w:noProof/>
        </w:rPr>
        <w:t xml:space="preserve"> </w:t>
      </w:r>
      <w:r w:rsidR="00332F64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682885" cy="1259180"/>
            <wp:effectExtent l="0" t="0" r="0" b="0"/>
            <wp:docPr id="253" name="Image 30" descr="F:\Fichiers Appareil Photo au 18 Mai 2014\DSCN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 descr="F:\Fichiers Appareil Photo au 18 Mai 2014\DSCN085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459" cy="127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08CD"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1706448" cy="1279836"/>
            <wp:effectExtent l="0" t="0" r="0" b="0"/>
            <wp:docPr id="254" name="Image 27" descr="F:\Fichiers Appareil Photo au 18 Mai 2014\DSCN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 descr="F:\Fichiers Appareil Photo au 18 Mai 2014\DSCN084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918" cy="1291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11A9">
        <w:rPr>
          <w:noProof/>
        </w:rPr>
        <w:t xml:space="preserve">      </w:t>
      </w:r>
      <w:r w:rsidR="009111A9">
        <w:rPr>
          <w:noProof/>
        </w:rPr>
        <w:drawing>
          <wp:inline distT="0" distB="0" distL="0" distR="0" wp14:anchorId="161E89F8" wp14:editId="2C9FBE72">
            <wp:extent cx="1575880" cy="1294201"/>
            <wp:effectExtent l="0" t="0" r="0" b="0"/>
            <wp:docPr id="256" name="Image 29" descr="F:\Fichiers Appareil Photo au 18 Mai 2014\DSCN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 descr="F:\Fichiers Appareil Photo au 18 Mai 2014\DSCN085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330" cy="1306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9EF" w:rsidRDefault="00C769EF" w:rsidP="00656887">
      <w:pPr>
        <w:spacing w:after="0" w:line="0" w:lineRule="atLeast"/>
        <w:jc w:val="center"/>
        <w:rPr>
          <w:rFonts w:ascii="Comic Sans MS" w:hAnsi="Comic Sans MS"/>
          <w:b/>
          <w:sz w:val="18"/>
          <w:szCs w:val="18"/>
        </w:rPr>
      </w:pPr>
    </w:p>
    <w:p w:rsidR="00656887" w:rsidRDefault="00656887" w:rsidP="00656887">
      <w:pPr>
        <w:spacing w:after="0" w:line="0" w:lineRule="atLeast"/>
        <w:jc w:val="center"/>
        <w:rPr>
          <w:rFonts w:ascii="Comic Sans MS" w:hAnsi="Comic Sans MS"/>
          <w:b/>
          <w:sz w:val="18"/>
          <w:szCs w:val="18"/>
        </w:rPr>
      </w:pPr>
    </w:p>
    <w:p w:rsidR="00656887" w:rsidRDefault="00BC703B" w:rsidP="00656887">
      <w:pPr>
        <w:shd w:val="clear" w:color="auto" w:fill="FFFFFF"/>
        <w:spacing w:line="525" w:lineRule="atLeast"/>
        <w:textAlignment w:val="top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3672205</wp:posOffset>
                </wp:positionH>
                <wp:positionV relativeFrom="paragraph">
                  <wp:posOffset>1353820</wp:posOffset>
                </wp:positionV>
                <wp:extent cx="71755" cy="186690"/>
                <wp:effectExtent l="12700" t="10160" r="58420" b="31750"/>
                <wp:wrapNone/>
                <wp:docPr id="215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186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3E19DA" id="AutoShape 24" o:spid="_x0000_s1026" type="#_x0000_t32" style="position:absolute;margin-left:289.15pt;margin-top:106.6pt;width:5.65pt;height:14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2311400</wp:posOffset>
                </wp:positionH>
                <wp:positionV relativeFrom="paragraph">
                  <wp:posOffset>821055</wp:posOffset>
                </wp:positionV>
                <wp:extent cx="474980" cy="719455"/>
                <wp:effectExtent l="52070" t="10795" r="6350" b="41275"/>
                <wp:wrapNone/>
                <wp:docPr id="214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4980" cy="7194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13BD5A" id="AutoShape 23" o:spid="_x0000_s1026" type="#_x0000_t32" style="position:absolute;margin-left:182pt;margin-top:64.65pt;width:37.4pt;height:56.6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">
                <v:stroke endarrow="block"/>
              </v:shape>
            </w:pict>
          </mc:Fallback>
        </mc:AlternateContent>
      </w:r>
      <w:r w:rsidR="00656887" w:rsidRPr="000D08CD">
        <w:rPr>
          <w:noProof/>
        </w:rPr>
        <w:t xml:space="preserve">   </w:t>
      </w:r>
      <w:r w:rsidR="00332F64">
        <w:rPr>
          <w:noProof/>
        </w:rPr>
        <w:t xml:space="preserve">  </w:t>
      </w:r>
      <w:r w:rsidR="00656887" w:rsidRPr="000D08CD">
        <w:rPr>
          <w:noProof/>
        </w:rPr>
        <w:t xml:space="preserve">  </w:t>
      </w:r>
      <w:r w:rsidR="00656887">
        <w:rPr>
          <w:noProof/>
        </w:rPr>
        <w:drawing>
          <wp:inline distT="0" distB="0" distL="0" distR="0">
            <wp:extent cx="1701172" cy="1273301"/>
            <wp:effectExtent l="0" t="0" r="0" b="0"/>
            <wp:docPr id="258" name="Image 32" descr="F:\Fichiers Appareil Photo au 18 Mai 2014\DSCN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 descr="F:\Fichiers Appareil Photo au 18 Mai 2014\DSCN0860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16" cy="128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887" w:rsidRPr="000D08CD">
        <w:rPr>
          <w:noProof/>
        </w:rPr>
        <w:t xml:space="preserve">  </w:t>
      </w:r>
      <w:r w:rsidR="009111A9">
        <w:rPr>
          <w:noProof/>
        </w:rPr>
        <w:t xml:space="preserve">         </w:t>
      </w:r>
      <w:r w:rsidR="009111A9">
        <w:rPr>
          <w:noProof/>
        </w:rPr>
        <w:drawing>
          <wp:inline distT="0" distB="0" distL="0" distR="0" wp14:anchorId="058FA9CF" wp14:editId="7372259D">
            <wp:extent cx="1711058" cy="1281408"/>
            <wp:effectExtent l="0" t="0" r="0" b="0"/>
            <wp:docPr id="41" name="Image 31" descr="F:\Fichiers Appareil Photo au 18 Mai 2014\DSCN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" descr="F:\Fichiers Appareil Photo au 18 Mai 2014\DSCN085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510" cy="1292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11A9">
        <w:rPr>
          <w:noProof/>
        </w:rPr>
        <w:t xml:space="preserve">             </w:t>
      </w:r>
      <w:r w:rsidR="00656887" w:rsidRPr="000D08CD">
        <w:rPr>
          <w:noProof/>
        </w:rPr>
        <w:t xml:space="preserve">  </w:t>
      </w:r>
      <w:r w:rsidR="00656887">
        <w:rPr>
          <w:noProof/>
        </w:rPr>
        <w:drawing>
          <wp:inline distT="0" distB="0" distL="0" distR="0">
            <wp:extent cx="1686567" cy="1262370"/>
            <wp:effectExtent l="0" t="0" r="0" b="0"/>
            <wp:docPr id="259" name="Image 33" descr="F:\Fichiers Appareil Photo au 18 Mai 2014\DSCN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 descr="F:\Fichiers Appareil Photo au 18 Mai 2014\DSCN087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623" cy="127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887" w:rsidRPr="000D08CD">
        <w:rPr>
          <w:noProof/>
        </w:rPr>
        <w:t xml:space="preserve"> </w:t>
      </w:r>
    </w:p>
    <w:p w:rsidR="005D49CD" w:rsidRDefault="005D49CD" w:rsidP="00656887">
      <w:pPr>
        <w:shd w:val="clear" w:color="auto" w:fill="FFFFFF"/>
        <w:spacing w:line="525" w:lineRule="atLeast"/>
        <w:textAlignment w:val="top"/>
        <w:rPr>
          <w:noProof/>
        </w:rPr>
      </w:pPr>
      <w:r>
        <w:rPr>
          <w:noProof/>
        </w:rPr>
        <w:t xml:space="preserve">                                                        Ing. Assistant</w:t>
      </w:r>
      <w:r w:rsidR="00C85D35">
        <w:rPr>
          <w:noProof/>
        </w:rPr>
        <w:t xml:space="preserve">                           Ing Expert Mandaté</w:t>
      </w:r>
    </w:p>
    <w:p w:rsidR="00D26A15" w:rsidRDefault="00D26A15" w:rsidP="00656887">
      <w:pPr>
        <w:shd w:val="clear" w:color="auto" w:fill="FFFFFF"/>
        <w:spacing w:line="525" w:lineRule="atLeast"/>
        <w:textAlignment w:val="top"/>
        <w:rPr>
          <w:noProof/>
        </w:rPr>
      </w:pPr>
    </w:p>
    <w:p w:rsidR="00D62748" w:rsidRPr="001E31C1" w:rsidRDefault="00D62748" w:rsidP="00D62748">
      <w:pPr>
        <w:shd w:val="clear" w:color="auto" w:fill="FFFFFF"/>
        <w:spacing w:line="525" w:lineRule="atLeast"/>
        <w:jc w:val="center"/>
        <w:textAlignment w:val="top"/>
        <w:rPr>
          <w:rStyle w:val="qa-marker"/>
          <w:rFonts w:ascii="Arial" w:hAnsi="Arial" w:cs="Arial"/>
          <w:noProof/>
          <w:sz w:val="16"/>
          <w:szCs w:val="16"/>
        </w:rPr>
      </w:pPr>
      <w:r>
        <w:rPr>
          <w:rStyle w:val="qa-marker"/>
          <w:rFonts w:ascii="Arial" w:hAnsi="Arial" w:cs="Arial"/>
          <w:noProof/>
          <w:sz w:val="16"/>
          <w:szCs w:val="16"/>
        </w:rPr>
        <w:lastRenderedPageBreak/>
        <w:t xml:space="preserve">Poste THT 225 kv d’Evacuation sur le Territoire National des Energies Electriques produites par la Centrale Thermique </w:t>
      </w:r>
      <w:r w:rsidR="000A4E60" w:rsidRPr="000A4E60">
        <w:rPr>
          <w:rFonts w:ascii="Arial" w:eastAsia="Calibri" w:hAnsi="Arial" w:cs="Arial"/>
          <w:sz w:val="16"/>
          <w:szCs w:val="16"/>
          <w:lang w:eastAsia="en-US"/>
        </w:rPr>
        <w:t>à</w:t>
      </w:r>
      <w:r>
        <w:rPr>
          <w:rStyle w:val="qa-marker"/>
          <w:rFonts w:ascii="Arial" w:hAnsi="Arial" w:cs="Arial"/>
          <w:noProof/>
          <w:sz w:val="16"/>
          <w:szCs w:val="16"/>
        </w:rPr>
        <w:t xml:space="preserve"> Gaz </w:t>
      </w:r>
    </w:p>
    <w:p w:rsidR="00D62748" w:rsidRDefault="00D62748" w:rsidP="00D62748">
      <w:pPr>
        <w:shd w:val="clear" w:color="auto" w:fill="FFFFFF"/>
        <w:spacing w:line="525" w:lineRule="atLeast"/>
        <w:textAlignment w:val="top"/>
        <w:rPr>
          <w:rStyle w:val="qa-marker"/>
          <w:rFonts w:ascii="Arial" w:hAnsi="Arial" w:cs="Arial"/>
          <w:bCs/>
        </w:rPr>
      </w:pPr>
      <w:r>
        <w:rPr>
          <w:rStyle w:val="qa-marker"/>
          <w:rFonts w:ascii="Arial" w:hAnsi="Arial" w:cs="Arial"/>
          <w:noProof/>
        </w:rPr>
        <w:t xml:space="preserve">     </w:t>
      </w:r>
      <w:r w:rsidR="00332F64">
        <w:rPr>
          <w:rStyle w:val="qa-marker"/>
          <w:rFonts w:ascii="Arial" w:hAnsi="Arial" w:cs="Arial"/>
          <w:noProof/>
        </w:rPr>
        <w:t xml:space="preserve">      </w:t>
      </w:r>
      <w:r>
        <w:rPr>
          <w:rStyle w:val="qa-marker"/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1971675" cy="1480947"/>
            <wp:effectExtent l="19050" t="0" r="9525" b="0"/>
            <wp:docPr id="372" name="Image 43" descr="F:\Fichiers Appareil Photo au 18 Mai 2014\DSCN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" descr="F:\Fichiers Appareil Photo au 18 Mai 2014\DSCN092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480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59F7">
        <w:rPr>
          <w:rStyle w:val="qa-marker"/>
          <w:rFonts w:ascii="Arial" w:hAnsi="Arial" w:cs="Arial"/>
          <w:bCs/>
        </w:rPr>
        <w:t xml:space="preserve">   </w:t>
      </w:r>
      <w:r>
        <w:rPr>
          <w:noProof/>
        </w:rPr>
        <w:drawing>
          <wp:inline distT="0" distB="0" distL="0" distR="0">
            <wp:extent cx="1905000" cy="1428750"/>
            <wp:effectExtent l="19050" t="0" r="0" b="0"/>
            <wp:docPr id="373" name="Image 91" descr="C:\Users\Marcel Tchamba\Documents\Fichiers Photos Cle à Gaz Kribi _Suite\104NIKON\DSCN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1" descr="C:\Users\Marcel Tchamba\Documents\Fichiers Photos Cle à Gaz Kribi _Suite\104NIKON\DSCN102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59F7">
        <w:rPr>
          <w:rStyle w:val="qa-marker"/>
          <w:rFonts w:ascii="Arial" w:hAnsi="Arial" w:cs="Arial"/>
          <w:bCs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1905000" cy="1428750"/>
            <wp:effectExtent l="19050" t="0" r="0" b="0"/>
            <wp:docPr id="374" name="Image 24" descr="F:\Fichiers Appareil Photo au 18 Mai 2014\DSCN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 descr="F:\Fichiers Appareil Photo au 18 Mai 2014\DSCN005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330" cy="1431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1A9" w:rsidRDefault="009111A9" w:rsidP="00C97CB2">
      <w:pPr>
        <w:spacing w:before="240"/>
        <w:ind w:hanging="142"/>
        <w:jc w:val="center"/>
      </w:pPr>
      <w:r>
        <w:rPr>
          <w:noProof/>
        </w:rPr>
        <w:drawing>
          <wp:inline distT="0" distB="0" distL="0" distR="0" wp14:anchorId="301370D1" wp14:editId="74DBCFC6">
            <wp:extent cx="1662384" cy="1310727"/>
            <wp:effectExtent l="0" t="0" r="0" b="0"/>
            <wp:docPr id="42" name="Image 28" descr="F:\Fichiers Appareil Photo au 18 Mai 2014\DSCN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 descr="F:\Fichiers Appareil Photo au 18 Mai 2014\DSCN084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57" cy="1317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CB2" w:rsidRDefault="003034F7" w:rsidP="003034F7">
      <w:pPr>
        <w:ind w:hanging="142"/>
        <w:jc w:val="center"/>
        <w:rPr>
          <w:b/>
          <w:sz w:val="16"/>
          <w:szCs w:val="16"/>
        </w:rPr>
      </w:pPr>
      <w:r w:rsidRPr="003034F7">
        <w:rPr>
          <w:b/>
          <w:sz w:val="16"/>
          <w:szCs w:val="16"/>
        </w:rPr>
        <w:t xml:space="preserve">   Expert</w:t>
      </w:r>
      <w:r w:rsidR="00DA2608">
        <w:rPr>
          <w:b/>
          <w:sz w:val="16"/>
          <w:szCs w:val="16"/>
        </w:rPr>
        <w:t xml:space="preserve"> Consultant</w:t>
      </w:r>
      <w:r w:rsidRPr="003034F7">
        <w:rPr>
          <w:b/>
          <w:sz w:val="16"/>
          <w:szCs w:val="16"/>
        </w:rPr>
        <w:t xml:space="preserve"> Mandaté    </w:t>
      </w:r>
    </w:p>
    <w:p w:rsidR="009111A9" w:rsidRPr="003034F7" w:rsidRDefault="003034F7" w:rsidP="003034F7">
      <w:pPr>
        <w:ind w:hanging="142"/>
        <w:jc w:val="center"/>
        <w:rPr>
          <w:sz w:val="16"/>
          <w:szCs w:val="16"/>
        </w:rPr>
      </w:pPr>
      <w:r w:rsidRPr="003034F7">
        <w:rPr>
          <w:b/>
          <w:sz w:val="16"/>
          <w:szCs w:val="16"/>
        </w:rPr>
        <w:t xml:space="preserve">      </w:t>
      </w:r>
    </w:p>
    <w:p w:rsidR="00540DB4" w:rsidRPr="003F02A2" w:rsidRDefault="00540DB4" w:rsidP="005E1EFF">
      <w:pPr>
        <w:shd w:val="clear" w:color="auto" w:fill="FFFFFF"/>
        <w:spacing w:line="240" w:lineRule="auto"/>
        <w:jc w:val="center"/>
        <w:textAlignment w:val="top"/>
        <w:rPr>
          <w:rFonts w:ascii="Arial" w:eastAsia="Times New Roman" w:hAnsi="Arial" w:cs="Arial"/>
          <w:bCs/>
          <w:sz w:val="16"/>
          <w:szCs w:val="16"/>
          <w:lang w:eastAsia="en-US"/>
        </w:rPr>
      </w:pPr>
      <w:r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>P</w:t>
      </w:r>
      <w:r w:rsidR="005E1EFF"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>résentation du Rapport Final</w:t>
      </w:r>
      <w:r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 d’Expertise &amp; Audit Techniques aux Membres </w:t>
      </w:r>
      <w:r w:rsidR="00B85DFF"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délégués </w:t>
      </w:r>
      <w:r w:rsidR="005E1EFF"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>des Ministères</w:t>
      </w:r>
      <w:r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 </w:t>
      </w:r>
      <w:r w:rsidR="005E1EFF"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multisectoriels </w:t>
      </w:r>
      <w:r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dans la Salle des Actes de L’ARSEL </w:t>
      </w:r>
      <w:r w:rsidR="00AE550B"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>à</w:t>
      </w:r>
      <w:r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 Yaoundé -  Une Séance d’exercice au Jeu de Qu</w:t>
      </w:r>
      <w:r w:rsidR="003034F7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estions / Réponses / Analyses </w:t>
      </w:r>
      <w:r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>/ Synthèses, fac</w:t>
      </w:r>
      <w:r w:rsidR="00BC796B">
        <w:rPr>
          <w:rFonts w:ascii="Arial" w:eastAsia="Times New Roman" w:hAnsi="Arial" w:cs="Arial"/>
          <w:bCs/>
          <w:sz w:val="16"/>
          <w:szCs w:val="16"/>
          <w:lang w:eastAsia="en-US"/>
        </w:rPr>
        <w:t>e à un Panel de 30</w:t>
      </w:r>
      <w:r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 Membres</w:t>
      </w:r>
      <w:r w:rsidR="005E1EFF" w:rsidRPr="003F02A2">
        <w:rPr>
          <w:rFonts w:ascii="Arial" w:eastAsia="Times New Roman" w:hAnsi="Arial" w:cs="Arial"/>
          <w:bCs/>
          <w:sz w:val="16"/>
          <w:szCs w:val="16"/>
          <w:lang w:eastAsia="en-US"/>
        </w:rPr>
        <w:t xml:space="preserve"> environs</w:t>
      </w:r>
    </w:p>
    <w:p w:rsidR="00332F64" w:rsidRPr="00B85DFF" w:rsidRDefault="00BC703B" w:rsidP="00D62748">
      <w:pPr>
        <w:ind w:hanging="142"/>
        <w:rPr>
          <w:b/>
          <w:sz w:val="18"/>
          <w:szCs w:val="18"/>
        </w:rPr>
      </w:pPr>
      <w:r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1242060</wp:posOffset>
                </wp:positionH>
                <wp:positionV relativeFrom="paragraph">
                  <wp:posOffset>155575</wp:posOffset>
                </wp:positionV>
                <wp:extent cx="379095" cy="230505"/>
                <wp:effectExtent l="11430" t="52070" r="38100" b="12700"/>
                <wp:wrapNone/>
                <wp:docPr id="213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79095" cy="2305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CFAE79" id="AutoShape 11" o:spid="_x0000_s1026" type="#_x0000_t32" style="position:absolute;margin-left:97.8pt;margin-top:12.25pt;width:29.85pt;height:18.15pt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">
                <v:stroke endarrow="block"/>
              </v:shape>
            </w:pict>
          </mc:Fallback>
        </mc:AlternateContent>
      </w:r>
      <w:r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3839210</wp:posOffset>
                </wp:positionH>
                <wp:positionV relativeFrom="paragraph">
                  <wp:posOffset>155575</wp:posOffset>
                </wp:positionV>
                <wp:extent cx="247015" cy="197485"/>
                <wp:effectExtent l="46355" t="52070" r="11430" b="7620"/>
                <wp:wrapNone/>
                <wp:docPr id="196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7015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42F3D1" id="AutoShape 12" o:spid="_x0000_s1026" type="#_x0000_t32" style="position:absolute;margin-left:302.3pt;margin-top:12.25pt;width:19.45pt;height:15.5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">
                <v:stroke endarrow="block"/>
              </v:shape>
            </w:pict>
          </mc:Fallback>
        </mc:AlternateContent>
      </w:r>
      <w:r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4827905</wp:posOffset>
                </wp:positionH>
                <wp:positionV relativeFrom="paragraph">
                  <wp:posOffset>155575</wp:posOffset>
                </wp:positionV>
                <wp:extent cx="165100" cy="247015"/>
                <wp:effectExtent l="6350" t="42545" r="57150" b="5715"/>
                <wp:wrapNone/>
                <wp:docPr id="60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5100" cy="2470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CD560E" id="AutoShape 13" o:spid="_x0000_s1026" type="#_x0000_t32" style="position:absolute;margin-left:380.15pt;margin-top:12.25pt;width:13pt;height:19.4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">
                <v:stroke endarrow="block"/>
              </v:shape>
            </w:pict>
          </mc:Fallback>
        </mc:AlternateContent>
      </w:r>
      <w:r w:rsidR="005E1EFF" w:rsidRPr="00B85DFF">
        <w:rPr>
          <w:b/>
          <w:sz w:val="18"/>
          <w:szCs w:val="18"/>
        </w:rPr>
        <w:t xml:space="preserve">                 </w:t>
      </w:r>
      <w:r w:rsidR="003034F7">
        <w:rPr>
          <w:b/>
          <w:sz w:val="18"/>
          <w:szCs w:val="18"/>
        </w:rPr>
        <w:t xml:space="preserve">                               </w:t>
      </w:r>
      <w:r w:rsidR="005E1EFF" w:rsidRPr="00B85DFF">
        <w:rPr>
          <w:b/>
          <w:sz w:val="18"/>
          <w:szCs w:val="18"/>
        </w:rPr>
        <w:t xml:space="preserve">Pdt de </w:t>
      </w:r>
      <w:r w:rsidR="00B85DFF" w:rsidRPr="00B85DFF">
        <w:rPr>
          <w:b/>
          <w:sz w:val="18"/>
          <w:szCs w:val="18"/>
        </w:rPr>
        <w:t>Séance</w:t>
      </w:r>
      <w:r w:rsidR="005E1EFF" w:rsidRPr="00B85DFF">
        <w:rPr>
          <w:b/>
          <w:sz w:val="18"/>
          <w:szCs w:val="18"/>
        </w:rPr>
        <w:t xml:space="preserve"> </w:t>
      </w:r>
      <w:r w:rsidR="00D70D6A">
        <w:rPr>
          <w:b/>
          <w:sz w:val="18"/>
          <w:szCs w:val="18"/>
        </w:rPr>
        <w:t>(L’ARSEL)</w:t>
      </w:r>
      <w:r w:rsidR="003034F7">
        <w:rPr>
          <w:b/>
          <w:sz w:val="18"/>
          <w:szCs w:val="18"/>
        </w:rPr>
        <w:t xml:space="preserve">                                             </w:t>
      </w:r>
      <w:r w:rsidR="00B85DFF">
        <w:rPr>
          <w:b/>
          <w:sz w:val="18"/>
          <w:szCs w:val="18"/>
        </w:rPr>
        <w:t>Expert Mandaté</w:t>
      </w:r>
      <w:r w:rsidR="003034F7">
        <w:rPr>
          <w:b/>
          <w:sz w:val="18"/>
          <w:szCs w:val="18"/>
        </w:rPr>
        <w:t xml:space="preserve">          </w:t>
      </w:r>
      <w:r w:rsidR="005E1EFF" w:rsidRPr="00B85DFF">
        <w:rPr>
          <w:b/>
          <w:sz w:val="18"/>
          <w:szCs w:val="18"/>
        </w:rPr>
        <w:t>Collaborateur</w:t>
      </w:r>
      <w:r w:rsidR="00A005F9">
        <w:rPr>
          <w:b/>
          <w:sz w:val="18"/>
          <w:szCs w:val="18"/>
        </w:rPr>
        <w:t xml:space="preserve"> Assistant</w:t>
      </w:r>
    </w:p>
    <w:p w:rsidR="00540DB4" w:rsidRDefault="00540DB4" w:rsidP="00540DB4">
      <w:pPr>
        <w:spacing w:after="0" w:line="0" w:lineRule="atLeast"/>
        <w:rPr>
          <w:rFonts w:ascii="Calibri" w:eastAsia="Times New Roman" w:hAnsi="Calibri" w:cs="Times New Roman"/>
          <w:lang w:eastAsia="en-US"/>
        </w:rPr>
      </w:pPr>
      <w:r w:rsidRPr="00540DB4">
        <w:rPr>
          <w:rFonts w:ascii="Calibri" w:eastAsia="Times New Roman" w:hAnsi="Calibri" w:cs="Times New Roman"/>
          <w:lang w:eastAsia="en-US"/>
        </w:rPr>
        <w:t xml:space="preserve"> </w:t>
      </w:r>
      <w:r w:rsidR="003034F7">
        <w:rPr>
          <w:rFonts w:ascii="Calibri" w:eastAsia="Times New Roman" w:hAnsi="Calibri" w:cs="Times New Roman"/>
          <w:lang w:eastAsia="en-US"/>
        </w:rPr>
        <w:t xml:space="preserve">            </w:t>
      </w:r>
      <w:r w:rsidRPr="00540DB4">
        <w:rPr>
          <w:rFonts w:ascii="Calibri" w:eastAsia="Times New Roman" w:hAnsi="Calibri" w:cs="Times New Roman"/>
          <w:lang w:eastAsia="en-US"/>
        </w:rPr>
        <w:t xml:space="preserve">  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011354D3" wp14:editId="5DA9E5B6">
            <wp:extent cx="2409092" cy="1814774"/>
            <wp:effectExtent l="0" t="0" r="0" b="0"/>
            <wp:docPr id="2" name="Image 2" descr="DSCN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110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872" cy="18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DB4">
        <w:rPr>
          <w:rFonts w:ascii="Calibri" w:eastAsia="Times New Roman" w:hAnsi="Calibri" w:cs="Times New Roman"/>
          <w:lang w:eastAsia="en-US"/>
        </w:rPr>
        <w:t xml:space="preserve"> </w:t>
      </w:r>
      <w:r w:rsidR="003034F7">
        <w:rPr>
          <w:rFonts w:ascii="Calibri" w:eastAsia="Times New Roman" w:hAnsi="Calibri" w:cs="Times New Roman"/>
          <w:lang w:eastAsia="en-US"/>
        </w:rPr>
        <w:t xml:space="preserve">                         </w:t>
      </w:r>
      <w:r w:rsidRPr="00540DB4">
        <w:rPr>
          <w:rFonts w:ascii="Calibri" w:eastAsia="Times New Roman" w:hAnsi="Calibri" w:cs="Times New Roman"/>
          <w:lang w:eastAsia="en-US"/>
        </w:rPr>
        <w:t xml:space="preserve">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59DE66C3" wp14:editId="44191E82">
            <wp:extent cx="2401199" cy="1810092"/>
            <wp:effectExtent l="0" t="0" r="0" b="0"/>
            <wp:docPr id="3" name="Image 3" descr="DSCN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110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670" cy="181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DB4">
        <w:rPr>
          <w:rFonts w:ascii="Calibri" w:eastAsia="Times New Roman" w:hAnsi="Calibri" w:cs="Times New Roman"/>
          <w:lang w:eastAsia="en-US"/>
        </w:rPr>
        <w:t xml:space="preserve"> </w:t>
      </w:r>
    </w:p>
    <w:p w:rsidR="00D70D6A" w:rsidRPr="00540DB4" w:rsidRDefault="00D70D6A" w:rsidP="00540DB4">
      <w:pPr>
        <w:spacing w:after="0" w:line="0" w:lineRule="atLeast"/>
        <w:rPr>
          <w:rFonts w:ascii="Comic Sans MS" w:eastAsia="Times New Roman" w:hAnsi="Comic Sans MS" w:cs="Times New Roman"/>
          <w:b/>
          <w:sz w:val="18"/>
          <w:szCs w:val="18"/>
          <w:lang w:eastAsia="en-US"/>
        </w:rPr>
      </w:pPr>
    </w:p>
    <w:p w:rsidR="00DA2608" w:rsidRDefault="00DA2608" w:rsidP="00540DB4">
      <w:pPr>
        <w:spacing w:after="0" w:line="0" w:lineRule="atLeast"/>
        <w:jc w:val="center"/>
        <w:rPr>
          <w:rFonts w:ascii="Comic Sans MS" w:eastAsia="Times New Roman" w:hAnsi="Comic Sans MS" w:cs="Times New Roman"/>
          <w:b/>
          <w:sz w:val="18"/>
          <w:szCs w:val="18"/>
          <w:lang w:eastAsia="en-US"/>
        </w:rPr>
      </w:pPr>
    </w:p>
    <w:p w:rsidR="000D59F4" w:rsidRPr="006B7582" w:rsidRDefault="000D59F4" w:rsidP="000D59F4">
      <w:pPr>
        <w:ind w:hanging="142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Séance de Questions / Réponses / Eclairage sur le Rapport </w:t>
      </w:r>
      <w:r w:rsidR="00D26A15">
        <w:rPr>
          <w:sz w:val="16"/>
          <w:szCs w:val="16"/>
        </w:rPr>
        <w:t>d’Expertise définitif restiué</w:t>
      </w:r>
    </w:p>
    <w:p w:rsidR="00540DB4" w:rsidRPr="00540DB4" w:rsidRDefault="00B23104" w:rsidP="00540DB4">
      <w:pPr>
        <w:spacing w:after="0" w:line="0" w:lineRule="atLeast"/>
        <w:rPr>
          <w:rFonts w:ascii="Calibri" w:eastAsia="Times New Roman" w:hAnsi="Calibri" w:cs="Times New Roman"/>
          <w:lang w:eastAsia="en-US"/>
        </w:rPr>
      </w:pPr>
      <w:r>
        <w:rPr>
          <w:rFonts w:ascii="Calibri" w:eastAsia="Times New Roman" w:hAnsi="Calibri" w:cs="Times New Roman"/>
          <w:lang w:eastAsia="en-US"/>
        </w:rPr>
        <w:t xml:space="preserve">          </w:t>
      </w:r>
      <w:r w:rsidR="00540DB4" w:rsidRPr="00540DB4">
        <w:rPr>
          <w:rFonts w:ascii="Calibri" w:eastAsia="Times New Roman" w:hAnsi="Calibri" w:cs="Times New Roman"/>
          <w:lang w:eastAsia="en-US"/>
        </w:rPr>
        <w:t xml:space="preserve"> </w:t>
      </w:r>
      <w:r w:rsidR="00DA2608">
        <w:rPr>
          <w:rFonts w:ascii="Calibri" w:eastAsia="Times New Roman" w:hAnsi="Calibri" w:cs="Times New Roman"/>
          <w:lang w:eastAsia="en-US"/>
        </w:rPr>
        <w:t xml:space="preserve">    </w:t>
      </w:r>
      <w:r w:rsidR="00540DB4" w:rsidRPr="00540DB4">
        <w:rPr>
          <w:rFonts w:ascii="Calibri" w:eastAsia="Times New Roman" w:hAnsi="Calibri" w:cs="Times New Roman"/>
          <w:lang w:eastAsia="en-US"/>
        </w:rPr>
        <w:t xml:space="preserve"> </w:t>
      </w:r>
      <w:r w:rsidR="00540DB4"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12B428A3" wp14:editId="2487ACAA">
            <wp:extent cx="1995854" cy="1491521"/>
            <wp:effectExtent l="0" t="0" r="0" b="0"/>
            <wp:docPr id="6" name="Image 6" descr="DSCN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110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916" cy="150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DB4" w:rsidRPr="00540DB4">
        <w:rPr>
          <w:rFonts w:ascii="Calibri" w:eastAsia="Times New Roman" w:hAnsi="Calibri" w:cs="Times New Roman"/>
          <w:lang w:eastAsia="en-US"/>
        </w:rPr>
        <w:t xml:space="preserve">   </w:t>
      </w:r>
      <w:r w:rsidR="00540DB4"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03F7B91F" wp14:editId="5185990D">
            <wp:extent cx="1943100" cy="1467893"/>
            <wp:effectExtent l="0" t="0" r="0" b="0"/>
            <wp:docPr id="19" name="Image 19" descr="DSCN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111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117" cy="148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DB4" w:rsidRPr="00540DB4">
        <w:rPr>
          <w:rFonts w:ascii="Calibri" w:eastAsia="Times New Roman" w:hAnsi="Calibri" w:cs="Times New Roman"/>
          <w:lang w:eastAsia="en-US"/>
        </w:rPr>
        <w:t xml:space="preserve">  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56E744E7" wp14:editId="014B4610">
            <wp:extent cx="1925516" cy="1441325"/>
            <wp:effectExtent l="0" t="0" r="0" b="0"/>
            <wp:docPr id="43" name="Image 43" descr="DSCN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110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683" cy="144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lang w:eastAsia="en-US"/>
        </w:rPr>
        <w:t xml:space="preserve"> </w:t>
      </w:r>
    </w:p>
    <w:p w:rsidR="00540DB4" w:rsidRDefault="00B23104" w:rsidP="00D62748">
      <w:pPr>
        <w:ind w:hanging="142"/>
      </w:pPr>
      <w:r>
        <w:t xml:space="preserve">       </w:t>
      </w:r>
    </w:p>
    <w:p w:rsidR="00810E64" w:rsidRDefault="00810E64" w:rsidP="00D62748">
      <w:pPr>
        <w:ind w:hanging="142"/>
      </w:pPr>
    </w:p>
    <w:p w:rsidR="00D26A15" w:rsidRDefault="00D26A15" w:rsidP="00D62748">
      <w:pPr>
        <w:ind w:hanging="142"/>
      </w:pPr>
    </w:p>
    <w:p w:rsidR="00D26A15" w:rsidRDefault="00D26A15" w:rsidP="00D62748">
      <w:pPr>
        <w:ind w:hanging="142"/>
      </w:pPr>
    </w:p>
    <w:p w:rsidR="00540DB4" w:rsidRPr="00540DB4" w:rsidRDefault="00540DB4" w:rsidP="00540DB4">
      <w:pPr>
        <w:spacing w:after="0" w:line="0" w:lineRule="atLeast"/>
        <w:rPr>
          <w:rFonts w:ascii="Calibri" w:eastAsia="Times New Roman" w:hAnsi="Calibri" w:cs="Times New Roman"/>
          <w:lang w:eastAsia="en-US"/>
        </w:rPr>
      </w:pPr>
      <w:r w:rsidRPr="00540DB4">
        <w:rPr>
          <w:rFonts w:ascii="Calibri" w:eastAsia="Times New Roman" w:hAnsi="Calibri" w:cs="Times New Roman"/>
          <w:lang w:eastAsia="en-US"/>
        </w:rPr>
        <w:t xml:space="preserve">      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2D74FD31" wp14:editId="7C22104C">
            <wp:extent cx="2131060" cy="1612900"/>
            <wp:effectExtent l="0" t="0" r="0" b="0"/>
            <wp:docPr id="21" name="Image 21" descr="DSCN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112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DB4">
        <w:rPr>
          <w:rFonts w:ascii="Calibri" w:eastAsia="Times New Roman" w:hAnsi="Calibri" w:cs="Times New Roman"/>
          <w:lang w:eastAsia="en-US"/>
        </w:rPr>
        <w:t xml:space="preserve">  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41D82919" wp14:editId="1CAD76BB">
            <wp:extent cx="2117090" cy="1612900"/>
            <wp:effectExtent l="0" t="0" r="0" b="0"/>
            <wp:docPr id="22" name="Image 22" descr="DSCN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112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104">
        <w:rPr>
          <w:rFonts w:ascii="Calibri" w:eastAsia="Times New Roman" w:hAnsi="Calibri" w:cs="Times New Roman"/>
          <w:lang w:eastAsia="en-US"/>
        </w:rPr>
        <w:t xml:space="preserve">  </w:t>
      </w:r>
      <w:r w:rsidR="00B23104"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703CF509" wp14:editId="6D91536D">
            <wp:extent cx="2149483" cy="1616767"/>
            <wp:effectExtent l="0" t="0" r="0" b="0"/>
            <wp:docPr id="44" name="Image 44" descr="DSCN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N112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424" cy="163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DB4" w:rsidRPr="00540DB4" w:rsidRDefault="00540DB4" w:rsidP="00540DB4">
      <w:pPr>
        <w:spacing w:after="0" w:line="0" w:lineRule="atLeast"/>
        <w:rPr>
          <w:rFonts w:ascii="Calibri" w:eastAsia="Times New Roman" w:hAnsi="Calibri" w:cs="Times New Roman"/>
          <w:lang w:eastAsia="en-US"/>
        </w:rPr>
      </w:pPr>
    </w:p>
    <w:p w:rsidR="00540DB4" w:rsidRPr="00540DB4" w:rsidRDefault="00540DB4" w:rsidP="00540DB4">
      <w:pPr>
        <w:spacing w:after="0" w:line="0" w:lineRule="atLeast"/>
        <w:rPr>
          <w:rFonts w:ascii="Calibri" w:eastAsia="Times New Roman" w:hAnsi="Calibri" w:cs="Times New Roman"/>
          <w:lang w:eastAsia="en-US"/>
        </w:rPr>
      </w:pPr>
    </w:p>
    <w:p w:rsidR="00540DB4" w:rsidRPr="00540DB4" w:rsidRDefault="00540DB4" w:rsidP="00540DB4">
      <w:pPr>
        <w:spacing w:after="0" w:line="0" w:lineRule="atLeast"/>
        <w:rPr>
          <w:rFonts w:ascii="Calibri" w:eastAsia="Times New Roman" w:hAnsi="Calibri" w:cs="Times New Roman"/>
          <w:lang w:eastAsia="en-US"/>
        </w:rPr>
      </w:pPr>
      <w:r w:rsidRPr="00540DB4">
        <w:rPr>
          <w:rFonts w:ascii="Calibri" w:eastAsia="Times New Roman" w:hAnsi="Calibri" w:cs="Times New Roman"/>
          <w:lang w:eastAsia="en-US"/>
        </w:rPr>
        <w:t xml:space="preserve">     </w:t>
      </w:r>
      <w:r w:rsidR="00DA2608">
        <w:rPr>
          <w:rFonts w:ascii="Calibri" w:eastAsia="Times New Roman" w:hAnsi="Calibri" w:cs="Times New Roman"/>
          <w:lang w:eastAsia="en-US"/>
        </w:rPr>
        <w:t xml:space="preserve">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0CD6FDBF" wp14:editId="2ED14CF3">
            <wp:extent cx="1597665" cy="1208942"/>
            <wp:effectExtent l="0" t="0" r="0" b="0"/>
            <wp:docPr id="27" name="Image 27" descr="DSCN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111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151" cy="122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DB4">
        <w:rPr>
          <w:rFonts w:ascii="Calibri" w:eastAsia="Times New Roman" w:hAnsi="Calibri" w:cs="Times New Roman"/>
          <w:lang w:eastAsia="en-US"/>
        </w:rPr>
        <w:t xml:space="preserve"> </w:t>
      </w:r>
      <w:r w:rsidR="00DA2608">
        <w:rPr>
          <w:rFonts w:ascii="Calibri" w:eastAsia="Times New Roman" w:hAnsi="Calibri" w:cs="Times New Roman"/>
          <w:lang w:eastAsia="en-US"/>
        </w:rPr>
        <w:t xml:space="preserve">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2E81C179" wp14:editId="42E80577">
            <wp:extent cx="1610226" cy="1207672"/>
            <wp:effectExtent l="0" t="0" r="0" b="0"/>
            <wp:docPr id="28" name="Image 28" descr="DSCN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N110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703" cy="12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DB4">
        <w:rPr>
          <w:rFonts w:ascii="Calibri" w:eastAsia="Times New Roman" w:hAnsi="Calibri" w:cs="Times New Roman"/>
          <w:lang w:eastAsia="en-US"/>
        </w:rPr>
        <w:t xml:space="preserve"> 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5A267D25" wp14:editId="119BE942">
            <wp:extent cx="1617784" cy="1209207"/>
            <wp:effectExtent l="0" t="0" r="0" b="0"/>
            <wp:docPr id="29" name="Image 29" descr="DSCN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N11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336" cy="123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DB4">
        <w:rPr>
          <w:rFonts w:ascii="Calibri" w:eastAsia="Times New Roman" w:hAnsi="Calibri" w:cs="Times New Roman"/>
          <w:lang w:eastAsia="en-US"/>
        </w:rPr>
        <w:t xml:space="preserve">   </w:t>
      </w:r>
      <w:r w:rsidRPr="00540DB4">
        <w:rPr>
          <w:rFonts w:ascii="Calibri" w:eastAsia="Times New Roman" w:hAnsi="Calibri" w:cs="Times New Roman"/>
          <w:noProof/>
        </w:rPr>
        <w:drawing>
          <wp:inline distT="0" distB="0" distL="0" distR="0" wp14:anchorId="25504346" wp14:editId="1331940C">
            <wp:extent cx="1618689" cy="1207672"/>
            <wp:effectExtent l="0" t="0" r="0" b="0"/>
            <wp:docPr id="30" name="Image 30" descr="DSCN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N110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288" cy="123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DB4" w:rsidRPr="00540DB4" w:rsidRDefault="00540DB4" w:rsidP="00540DB4">
      <w:pPr>
        <w:spacing w:after="0" w:line="0" w:lineRule="atLeast"/>
        <w:jc w:val="center"/>
        <w:rPr>
          <w:rFonts w:ascii="Comic Sans MS" w:eastAsia="Times New Roman" w:hAnsi="Comic Sans MS" w:cs="Times New Roman"/>
          <w:b/>
          <w:sz w:val="18"/>
          <w:szCs w:val="18"/>
          <w:lang w:eastAsia="en-US"/>
        </w:rPr>
      </w:pPr>
    </w:p>
    <w:p w:rsidR="00540DB4" w:rsidRDefault="00540DB4" w:rsidP="00D62748">
      <w:pPr>
        <w:ind w:hanging="142"/>
      </w:pPr>
    </w:p>
    <w:p w:rsidR="00C97CB2" w:rsidRDefault="00C97CB2" w:rsidP="00D62748">
      <w:pPr>
        <w:ind w:hanging="142"/>
      </w:pPr>
    </w:p>
    <w:p w:rsidR="00C97CB2" w:rsidRDefault="00C97CB2" w:rsidP="00D62748">
      <w:pPr>
        <w:ind w:hanging="142"/>
      </w:pPr>
    </w:p>
    <w:p w:rsidR="00D62748" w:rsidRPr="00B0758B" w:rsidRDefault="00D62748" w:rsidP="00D62748">
      <w:pPr>
        <w:spacing w:after="0" w:line="0" w:lineRule="atLeast"/>
        <w:jc w:val="center"/>
        <w:rPr>
          <w:rFonts w:ascii="Comic Sans MS" w:hAnsi="Comic Sans MS"/>
          <w:b/>
          <w:sz w:val="16"/>
          <w:szCs w:val="16"/>
        </w:rPr>
      </w:pPr>
      <w:r w:rsidRPr="00B0758B">
        <w:rPr>
          <w:rFonts w:ascii="Comic Sans MS" w:hAnsi="Comic Sans MS"/>
          <w:b/>
          <w:sz w:val="16"/>
          <w:szCs w:val="16"/>
        </w:rPr>
        <w:t>Marcel TCHAMBA</w:t>
      </w:r>
    </w:p>
    <w:p w:rsidR="00D62748" w:rsidRPr="00B0758B" w:rsidRDefault="00D62748" w:rsidP="00D62748">
      <w:pPr>
        <w:spacing w:after="0" w:line="0" w:lineRule="atLeast"/>
        <w:jc w:val="center"/>
        <w:rPr>
          <w:rFonts w:ascii="Comic Sans MS" w:hAnsi="Comic Sans MS"/>
          <w:b/>
          <w:sz w:val="16"/>
          <w:szCs w:val="16"/>
        </w:rPr>
      </w:pPr>
      <w:r w:rsidRPr="00B0758B">
        <w:rPr>
          <w:rFonts w:ascii="Comic Sans MS" w:hAnsi="Comic Sans MS"/>
          <w:b/>
          <w:sz w:val="16"/>
          <w:szCs w:val="16"/>
        </w:rPr>
        <w:t>Ing. Expert Polytechnicien</w:t>
      </w:r>
    </w:p>
    <w:p w:rsidR="00DE2960" w:rsidRPr="00B0758B" w:rsidRDefault="00DE2960" w:rsidP="00D62748">
      <w:pPr>
        <w:spacing w:after="0" w:line="0" w:lineRule="atLeast"/>
        <w:jc w:val="center"/>
        <w:rPr>
          <w:rFonts w:ascii="Comic Sans MS" w:hAnsi="Comic Sans MS"/>
          <w:b/>
          <w:sz w:val="16"/>
          <w:szCs w:val="16"/>
        </w:rPr>
      </w:pPr>
      <w:r w:rsidRPr="00B0758B">
        <w:rPr>
          <w:rFonts w:ascii="Comic Sans MS" w:hAnsi="Comic Sans MS"/>
          <w:b/>
          <w:sz w:val="16"/>
          <w:szCs w:val="16"/>
        </w:rPr>
        <w:t>Asserment</w:t>
      </w:r>
      <w:r w:rsidR="005A1BD7" w:rsidRPr="00B0758B">
        <w:rPr>
          <w:rFonts w:ascii="Comic Sans MS" w:hAnsi="Comic Sans MS"/>
          <w:b/>
          <w:sz w:val="16"/>
          <w:szCs w:val="16"/>
        </w:rPr>
        <w:t>é</w:t>
      </w:r>
      <w:r w:rsidRPr="00B0758B">
        <w:rPr>
          <w:rFonts w:ascii="Comic Sans MS" w:hAnsi="Comic Sans MS"/>
          <w:b/>
          <w:sz w:val="16"/>
          <w:szCs w:val="16"/>
        </w:rPr>
        <w:t xml:space="preserve"> &amp; </w:t>
      </w:r>
      <w:r w:rsidR="00D62748" w:rsidRPr="00B0758B">
        <w:rPr>
          <w:rFonts w:ascii="Comic Sans MS" w:hAnsi="Comic Sans MS"/>
          <w:b/>
          <w:sz w:val="16"/>
          <w:szCs w:val="16"/>
        </w:rPr>
        <w:t>Agréé</w:t>
      </w:r>
      <w:r w:rsidRPr="00B0758B">
        <w:rPr>
          <w:rFonts w:ascii="Comic Sans MS" w:hAnsi="Comic Sans MS"/>
          <w:b/>
          <w:sz w:val="16"/>
          <w:szCs w:val="16"/>
        </w:rPr>
        <w:t xml:space="preserve"> D’Etat</w:t>
      </w:r>
      <w:r w:rsidR="00D62748" w:rsidRPr="00B0758B">
        <w:rPr>
          <w:rFonts w:ascii="Comic Sans MS" w:hAnsi="Comic Sans MS"/>
          <w:b/>
          <w:sz w:val="16"/>
          <w:szCs w:val="16"/>
        </w:rPr>
        <w:t xml:space="preserve">  </w:t>
      </w:r>
    </w:p>
    <w:p w:rsidR="00D62748" w:rsidRPr="00B0758B" w:rsidRDefault="00D62748" w:rsidP="00D62748">
      <w:pPr>
        <w:spacing w:after="0" w:line="0" w:lineRule="atLeast"/>
        <w:jc w:val="center"/>
        <w:rPr>
          <w:rFonts w:ascii="Comic Sans MS" w:hAnsi="Comic Sans MS"/>
          <w:b/>
          <w:sz w:val="16"/>
          <w:szCs w:val="16"/>
        </w:rPr>
      </w:pPr>
      <w:r w:rsidRPr="00B0758B">
        <w:rPr>
          <w:rFonts w:ascii="Comic Sans MS" w:hAnsi="Comic Sans MS"/>
          <w:b/>
          <w:sz w:val="16"/>
          <w:szCs w:val="16"/>
        </w:rPr>
        <w:t>Près La Cour d’Appel &amp; Tribunaux – MINFI / CPET</w:t>
      </w:r>
    </w:p>
    <w:p w:rsidR="00D62748" w:rsidRPr="00B0758B" w:rsidRDefault="00D62748" w:rsidP="00D62748">
      <w:pPr>
        <w:spacing w:after="0" w:line="0" w:lineRule="atLeast"/>
        <w:jc w:val="center"/>
        <w:rPr>
          <w:rFonts w:ascii="Comic Sans MS" w:hAnsi="Comic Sans MS"/>
          <w:b/>
          <w:sz w:val="16"/>
          <w:szCs w:val="16"/>
        </w:rPr>
      </w:pPr>
      <w:r w:rsidRPr="00B0758B">
        <w:rPr>
          <w:rFonts w:ascii="Comic Sans MS" w:hAnsi="Comic Sans MS"/>
          <w:b/>
          <w:sz w:val="16"/>
          <w:szCs w:val="16"/>
        </w:rPr>
        <w:t>Tel : 237 677 75 45 06  /  237 696 51 08 87</w:t>
      </w:r>
    </w:p>
    <w:p w:rsidR="00D62748" w:rsidRPr="00B0758B" w:rsidRDefault="009E2B2F" w:rsidP="00D62748">
      <w:pPr>
        <w:spacing w:after="0" w:line="0" w:lineRule="atLeast"/>
        <w:jc w:val="center"/>
        <w:rPr>
          <w:rFonts w:ascii="Comic Sans MS" w:hAnsi="Comic Sans MS"/>
          <w:b/>
          <w:sz w:val="16"/>
          <w:szCs w:val="16"/>
        </w:rPr>
      </w:pPr>
      <w:hyperlink r:id="rId104" w:history="1">
        <w:r w:rsidR="00D62748" w:rsidRPr="00B0758B">
          <w:rPr>
            <w:rStyle w:val="Lienhypertexte"/>
            <w:rFonts w:ascii="Comic Sans MS" w:hAnsi="Comic Sans MS"/>
            <w:b/>
            <w:sz w:val="16"/>
            <w:szCs w:val="16"/>
          </w:rPr>
          <w:t>Marcel.tchamba@gmail.com</w:t>
        </w:r>
      </w:hyperlink>
    </w:p>
    <w:p w:rsidR="00D62748" w:rsidRPr="00B0758B" w:rsidRDefault="009E2B2F" w:rsidP="00D62748">
      <w:pPr>
        <w:spacing w:line="0" w:lineRule="atLeast"/>
        <w:jc w:val="center"/>
        <w:rPr>
          <w:rFonts w:ascii="Comic Sans MS" w:hAnsi="Comic Sans MS"/>
          <w:b/>
          <w:sz w:val="16"/>
          <w:szCs w:val="16"/>
        </w:rPr>
      </w:pPr>
      <w:hyperlink r:id="rId105" w:history="1">
        <w:r w:rsidR="00D62748" w:rsidRPr="00B0758B">
          <w:rPr>
            <w:rStyle w:val="Lienhypertexte"/>
            <w:rFonts w:ascii="Comic Sans MS" w:hAnsi="Comic Sans MS"/>
            <w:b/>
            <w:sz w:val="16"/>
            <w:szCs w:val="16"/>
          </w:rPr>
          <w:t>cinexco@yahoo.com</w:t>
        </w:r>
      </w:hyperlink>
    </w:p>
    <w:p w:rsidR="00D62748" w:rsidRPr="00B0758B" w:rsidRDefault="00D62748" w:rsidP="00D62748">
      <w:pPr>
        <w:spacing w:line="0" w:lineRule="atLeast"/>
        <w:jc w:val="center"/>
        <w:rPr>
          <w:rFonts w:ascii="Comic Sans MS" w:hAnsi="Comic Sans MS"/>
          <w:b/>
          <w:sz w:val="16"/>
          <w:szCs w:val="16"/>
        </w:rPr>
      </w:pPr>
      <w:r w:rsidRPr="00B0758B">
        <w:rPr>
          <w:rFonts w:ascii="Comic Sans MS" w:hAnsi="Comic Sans MS"/>
          <w:b/>
          <w:sz w:val="16"/>
          <w:szCs w:val="16"/>
        </w:rPr>
        <w:t xml:space="preserve">-FIN- </w:t>
      </w:r>
    </w:p>
    <w:p w:rsidR="00D62748" w:rsidRPr="007D07F3" w:rsidRDefault="00D62748" w:rsidP="00D62748">
      <w:pPr>
        <w:ind w:hanging="142"/>
      </w:pPr>
    </w:p>
    <w:sectPr w:rsidR="00D62748" w:rsidRPr="007D07F3" w:rsidSect="00485002">
      <w:footerReference w:type="default" r:id="rId106"/>
      <w:pgSz w:w="11906" w:h="16838"/>
      <w:pgMar w:top="709" w:right="282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2B2F" w:rsidRDefault="009E2B2F" w:rsidP="002768CC">
      <w:pPr>
        <w:spacing w:after="0" w:line="240" w:lineRule="auto"/>
      </w:pPr>
      <w:r>
        <w:separator/>
      </w:r>
    </w:p>
  </w:endnote>
  <w:endnote w:type="continuationSeparator" w:id="0">
    <w:p w:rsidR="009E2B2F" w:rsidRDefault="009E2B2F" w:rsidP="002768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77438963"/>
      <w:docPartObj>
        <w:docPartGallery w:val="Page Numbers (Bottom of Page)"/>
        <w:docPartUnique/>
      </w:docPartObj>
    </w:sdtPr>
    <w:sdtEndPr/>
    <w:sdtContent>
      <w:sdt>
        <w:sdtPr>
          <w:id w:val="-1023399271"/>
          <w:docPartObj>
            <w:docPartGallery w:val="Page Numbers (Top of Page)"/>
            <w:docPartUnique/>
          </w:docPartObj>
        </w:sdtPr>
        <w:sdtEndPr/>
        <w:sdtContent>
          <w:p w:rsidR="002768CC" w:rsidRDefault="002768CC">
            <w:pPr>
              <w:pStyle w:val="Pieddepage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C703B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sur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C703B">
              <w:rPr>
                <w:b/>
                <w:bCs/>
                <w:noProof/>
              </w:rPr>
              <w:t>14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2768CC" w:rsidRDefault="002768C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2B2F" w:rsidRDefault="009E2B2F" w:rsidP="002768CC">
      <w:pPr>
        <w:spacing w:after="0" w:line="240" w:lineRule="auto"/>
      </w:pPr>
      <w:r>
        <w:separator/>
      </w:r>
    </w:p>
  </w:footnote>
  <w:footnote w:type="continuationSeparator" w:id="0">
    <w:p w:rsidR="009E2B2F" w:rsidRDefault="009E2B2F" w:rsidP="002768C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622E1"/>
    <w:multiLevelType w:val="hybridMultilevel"/>
    <w:tmpl w:val="4A6EB00C"/>
    <w:lvl w:ilvl="0" w:tplc="040C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AB8307D"/>
    <w:multiLevelType w:val="hybridMultilevel"/>
    <w:tmpl w:val="E6FA9C4E"/>
    <w:lvl w:ilvl="0" w:tplc="040C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21D948B0"/>
    <w:multiLevelType w:val="hybridMultilevel"/>
    <w:tmpl w:val="114CE6CA"/>
    <w:lvl w:ilvl="0" w:tplc="040C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 w15:restartNumberingAfterBreak="0">
    <w:nsid w:val="29AD0948"/>
    <w:multiLevelType w:val="hybridMultilevel"/>
    <w:tmpl w:val="35184CFC"/>
    <w:lvl w:ilvl="0" w:tplc="19841B0C">
      <w:numFmt w:val="bullet"/>
      <w:lvlText w:val="-"/>
      <w:lvlJc w:val="left"/>
      <w:pPr>
        <w:ind w:left="3960" w:hanging="360"/>
      </w:pPr>
      <w:rPr>
        <w:rFonts w:ascii="Comic Sans MS" w:eastAsia="Times New Roman" w:hAnsi="Comic Sans MS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" w15:restartNumberingAfterBreak="0">
    <w:nsid w:val="3ABF674E"/>
    <w:multiLevelType w:val="hybridMultilevel"/>
    <w:tmpl w:val="C7B027E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236ACB"/>
    <w:multiLevelType w:val="hybridMultilevel"/>
    <w:tmpl w:val="578C263C"/>
    <w:lvl w:ilvl="0" w:tplc="04090009">
      <w:start w:val="1"/>
      <w:numFmt w:val="bullet"/>
      <w:lvlText w:val=""/>
      <w:lvlJc w:val="left"/>
      <w:pPr>
        <w:ind w:left="92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6" w15:restartNumberingAfterBreak="0">
    <w:nsid w:val="6C0C5402"/>
    <w:multiLevelType w:val="hybridMultilevel"/>
    <w:tmpl w:val="E3F2758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2E05622"/>
    <w:multiLevelType w:val="hybridMultilevel"/>
    <w:tmpl w:val="5ACCC048"/>
    <w:lvl w:ilvl="0" w:tplc="040C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3"/>
  </w:num>
  <w:num w:numId="3">
    <w:abstractNumId w:val="5"/>
  </w:num>
  <w:num w:numId="4">
    <w:abstractNumId w:val="4"/>
  </w:num>
  <w:num w:numId="5">
    <w:abstractNumId w:val="6"/>
  </w:num>
  <w:num w:numId="6">
    <w:abstractNumId w:val="2"/>
  </w:num>
  <w:num w:numId="7">
    <w:abstractNumId w:val="0"/>
  </w:num>
  <w:num w:numId="8">
    <w:abstractNumId w:val="1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07F3"/>
    <w:rsid w:val="00006515"/>
    <w:rsid w:val="000133F1"/>
    <w:rsid w:val="00013FF0"/>
    <w:rsid w:val="00020810"/>
    <w:rsid w:val="00021F8F"/>
    <w:rsid w:val="00022201"/>
    <w:rsid w:val="0002758F"/>
    <w:rsid w:val="00040709"/>
    <w:rsid w:val="00061B5D"/>
    <w:rsid w:val="00090C2B"/>
    <w:rsid w:val="0009364B"/>
    <w:rsid w:val="000A0DAF"/>
    <w:rsid w:val="000A4E60"/>
    <w:rsid w:val="000B407C"/>
    <w:rsid w:val="000D59F4"/>
    <w:rsid w:val="000E05E0"/>
    <w:rsid w:val="000E1AB8"/>
    <w:rsid w:val="000E38A3"/>
    <w:rsid w:val="000F289E"/>
    <w:rsid w:val="000F2D40"/>
    <w:rsid w:val="000F42D1"/>
    <w:rsid w:val="001173D0"/>
    <w:rsid w:val="00120357"/>
    <w:rsid w:val="00123FD8"/>
    <w:rsid w:val="00124A22"/>
    <w:rsid w:val="00133565"/>
    <w:rsid w:val="0014783B"/>
    <w:rsid w:val="00163B4A"/>
    <w:rsid w:val="001727DA"/>
    <w:rsid w:val="00176551"/>
    <w:rsid w:val="00187499"/>
    <w:rsid w:val="001A3692"/>
    <w:rsid w:val="001B3105"/>
    <w:rsid w:val="001B6D37"/>
    <w:rsid w:val="001C1BC3"/>
    <w:rsid w:val="001C7FC8"/>
    <w:rsid w:val="001D2368"/>
    <w:rsid w:val="001E7FF9"/>
    <w:rsid w:val="002007F9"/>
    <w:rsid w:val="002014F4"/>
    <w:rsid w:val="002138BD"/>
    <w:rsid w:val="002177E4"/>
    <w:rsid w:val="00245A53"/>
    <w:rsid w:val="002540A7"/>
    <w:rsid w:val="00273DDD"/>
    <w:rsid w:val="002768CC"/>
    <w:rsid w:val="00280B94"/>
    <w:rsid w:val="0028127A"/>
    <w:rsid w:val="002926AF"/>
    <w:rsid w:val="002A073B"/>
    <w:rsid w:val="002A2171"/>
    <w:rsid w:val="002A3E57"/>
    <w:rsid w:val="002C2FD3"/>
    <w:rsid w:val="002C74FD"/>
    <w:rsid w:val="002D0969"/>
    <w:rsid w:val="002D5327"/>
    <w:rsid w:val="002D7C0A"/>
    <w:rsid w:val="0030114B"/>
    <w:rsid w:val="003034F7"/>
    <w:rsid w:val="00303EDC"/>
    <w:rsid w:val="003148C7"/>
    <w:rsid w:val="003151C4"/>
    <w:rsid w:val="00332909"/>
    <w:rsid w:val="00332F64"/>
    <w:rsid w:val="00333EBF"/>
    <w:rsid w:val="00335F6A"/>
    <w:rsid w:val="00344CFD"/>
    <w:rsid w:val="00350B87"/>
    <w:rsid w:val="00355195"/>
    <w:rsid w:val="00382608"/>
    <w:rsid w:val="003A5300"/>
    <w:rsid w:val="003B0B32"/>
    <w:rsid w:val="003B19CB"/>
    <w:rsid w:val="003B66B0"/>
    <w:rsid w:val="003E0A7F"/>
    <w:rsid w:val="003E280A"/>
    <w:rsid w:val="003E5A33"/>
    <w:rsid w:val="003E5AD0"/>
    <w:rsid w:val="003F02A2"/>
    <w:rsid w:val="003F395C"/>
    <w:rsid w:val="00445C39"/>
    <w:rsid w:val="00464361"/>
    <w:rsid w:val="00471542"/>
    <w:rsid w:val="00471655"/>
    <w:rsid w:val="00482AB3"/>
    <w:rsid w:val="00483C02"/>
    <w:rsid w:val="00484932"/>
    <w:rsid w:val="00485002"/>
    <w:rsid w:val="004933F5"/>
    <w:rsid w:val="004B4623"/>
    <w:rsid w:val="004C3593"/>
    <w:rsid w:val="004D1A65"/>
    <w:rsid w:val="004E4D48"/>
    <w:rsid w:val="004E7A56"/>
    <w:rsid w:val="00504790"/>
    <w:rsid w:val="005061B2"/>
    <w:rsid w:val="005326CE"/>
    <w:rsid w:val="0053410F"/>
    <w:rsid w:val="00540DB4"/>
    <w:rsid w:val="00546B55"/>
    <w:rsid w:val="00564573"/>
    <w:rsid w:val="005973A9"/>
    <w:rsid w:val="005A1BD7"/>
    <w:rsid w:val="005B248E"/>
    <w:rsid w:val="005B3027"/>
    <w:rsid w:val="005C5DAC"/>
    <w:rsid w:val="005C6F82"/>
    <w:rsid w:val="005D237E"/>
    <w:rsid w:val="005D3E6B"/>
    <w:rsid w:val="005D49CD"/>
    <w:rsid w:val="005D4EBF"/>
    <w:rsid w:val="005E1EFF"/>
    <w:rsid w:val="005E24A6"/>
    <w:rsid w:val="005E71F5"/>
    <w:rsid w:val="00600E31"/>
    <w:rsid w:val="00612F29"/>
    <w:rsid w:val="00613DD4"/>
    <w:rsid w:val="00622B97"/>
    <w:rsid w:val="00630E6C"/>
    <w:rsid w:val="006369E9"/>
    <w:rsid w:val="00640E33"/>
    <w:rsid w:val="006531CC"/>
    <w:rsid w:val="00656887"/>
    <w:rsid w:val="00656F4C"/>
    <w:rsid w:val="00673646"/>
    <w:rsid w:val="00673CEC"/>
    <w:rsid w:val="00675302"/>
    <w:rsid w:val="00684F65"/>
    <w:rsid w:val="00685C73"/>
    <w:rsid w:val="00692351"/>
    <w:rsid w:val="0069427B"/>
    <w:rsid w:val="006B33A3"/>
    <w:rsid w:val="006B7582"/>
    <w:rsid w:val="006C28C6"/>
    <w:rsid w:val="006C376D"/>
    <w:rsid w:val="006C722F"/>
    <w:rsid w:val="006E6109"/>
    <w:rsid w:val="006F009E"/>
    <w:rsid w:val="006F6EF5"/>
    <w:rsid w:val="00702403"/>
    <w:rsid w:val="0071412B"/>
    <w:rsid w:val="007145BD"/>
    <w:rsid w:val="00727966"/>
    <w:rsid w:val="007406FC"/>
    <w:rsid w:val="00752D57"/>
    <w:rsid w:val="00754C02"/>
    <w:rsid w:val="007B7011"/>
    <w:rsid w:val="007C1100"/>
    <w:rsid w:val="007C67B7"/>
    <w:rsid w:val="007D07F3"/>
    <w:rsid w:val="007D09BB"/>
    <w:rsid w:val="007D17D3"/>
    <w:rsid w:val="007D2E28"/>
    <w:rsid w:val="007E3EB4"/>
    <w:rsid w:val="007F5391"/>
    <w:rsid w:val="00810E64"/>
    <w:rsid w:val="008207B2"/>
    <w:rsid w:val="00823046"/>
    <w:rsid w:val="00833640"/>
    <w:rsid w:val="00836DF0"/>
    <w:rsid w:val="00846005"/>
    <w:rsid w:val="008540CA"/>
    <w:rsid w:val="0086572C"/>
    <w:rsid w:val="0087286D"/>
    <w:rsid w:val="00877583"/>
    <w:rsid w:val="008842C3"/>
    <w:rsid w:val="00885CED"/>
    <w:rsid w:val="008B1AE3"/>
    <w:rsid w:val="008B39CF"/>
    <w:rsid w:val="008B3B49"/>
    <w:rsid w:val="008B51F1"/>
    <w:rsid w:val="008B76B5"/>
    <w:rsid w:val="008C4FD2"/>
    <w:rsid w:val="008C60AF"/>
    <w:rsid w:val="008E7B08"/>
    <w:rsid w:val="008F1E07"/>
    <w:rsid w:val="008F243A"/>
    <w:rsid w:val="008F2C8B"/>
    <w:rsid w:val="009044C5"/>
    <w:rsid w:val="00906A8B"/>
    <w:rsid w:val="009111A9"/>
    <w:rsid w:val="00912F11"/>
    <w:rsid w:val="009237C9"/>
    <w:rsid w:val="00930CE1"/>
    <w:rsid w:val="00932D07"/>
    <w:rsid w:val="009346D3"/>
    <w:rsid w:val="00940B7A"/>
    <w:rsid w:val="0094161E"/>
    <w:rsid w:val="00942E57"/>
    <w:rsid w:val="00944AF8"/>
    <w:rsid w:val="00944C55"/>
    <w:rsid w:val="00955EA9"/>
    <w:rsid w:val="00974A9F"/>
    <w:rsid w:val="009A3D7A"/>
    <w:rsid w:val="009A4A7E"/>
    <w:rsid w:val="009B26BB"/>
    <w:rsid w:val="009B6247"/>
    <w:rsid w:val="009D383B"/>
    <w:rsid w:val="009D5812"/>
    <w:rsid w:val="009D732E"/>
    <w:rsid w:val="009E2B2F"/>
    <w:rsid w:val="009F01F7"/>
    <w:rsid w:val="009F438A"/>
    <w:rsid w:val="00A005F9"/>
    <w:rsid w:val="00A3560F"/>
    <w:rsid w:val="00A35D16"/>
    <w:rsid w:val="00A41349"/>
    <w:rsid w:val="00A4150D"/>
    <w:rsid w:val="00A45A72"/>
    <w:rsid w:val="00A63820"/>
    <w:rsid w:val="00A72244"/>
    <w:rsid w:val="00A7376F"/>
    <w:rsid w:val="00A73A92"/>
    <w:rsid w:val="00A74FD6"/>
    <w:rsid w:val="00A8104A"/>
    <w:rsid w:val="00A81189"/>
    <w:rsid w:val="00A924B3"/>
    <w:rsid w:val="00A9612F"/>
    <w:rsid w:val="00AB27FE"/>
    <w:rsid w:val="00AD1EBD"/>
    <w:rsid w:val="00AD4557"/>
    <w:rsid w:val="00AE4234"/>
    <w:rsid w:val="00AE550B"/>
    <w:rsid w:val="00AE6232"/>
    <w:rsid w:val="00AF2318"/>
    <w:rsid w:val="00B067CA"/>
    <w:rsid w:val="00B0758B"/>
    <w:rsid w:val="00B12582"/>
    <w:rsid w:val="00B216E7"/>
    <w:rsid w:val="00B23104"/>
    <w:rsid w:val="00B27DAC"/>
    <w:rsid w:val="00B41DB8"/>
    <w:rsid w:val="00B45DE7"/>
    <w:rsid w:val="00B50E9F"/>
    <w:rsid w:val="00B77D0E"/>
    <w:rsid w:val="00B85DFF"/>
    <w:rsid w:val="00B96C83"/>
    <w:rsid w:val="00BA1B59"/>
    <w:rsid w:val="00BB6C39"/>
    <w:rsid w:val="00BC703B"/>
    <w:rsid w:val="00BC796B"/>
    <w:rsid w:val="00BE57BF"/>
    <w:rsid w:val="00BF069E"/>
    <w:rsid w:val="00BF102C"/>
    <w:rsid w:val="00BF3D5D"/>
    <w:rsid w:val="00C06AB1"/>
    <w:rsid w:val="00C22E19"/>
    <w:rsid w:val="00C233A3"/>
    <w:rsid w:val="00C329BC"/>
    <w:rsid w:val="00C416DB"/>
    <w:rsid w:val="00C419AC"/>
    <w:rsid w:val="00C447A3"/>
    <w:rsid w:val="00C6521F"/>
    <w:rsid w:val="00C74931"/>
    <w:rsid w:val="00C769EF"/>
    <w:rsid w:val="00C85D35"/>
    <w:rsid w:val="00C87999"/>
    <w:rsid w:val="00C958F4"/>
    <w:rsid w:val="00C97CB2"/>
    <w:rsid w:val="00CB46D6"/>
    <w:rsid w:val="00CC1BB8"/>
    <w:rsid w:val="00CC24B0"/>
    <w:rsid w:val="00CC523E"/>
    <w:rsid w:val="00CE63D7"/>
    <w:rsid w:val="00CF3CB3"/>
    <w:rsid w:val="00D01CF3"/>
    <w:rsid w:val="00D03D7D"/>
    <w:rsid w:val="00D0502B"/>
    <w:rsid w:val="00D205AC"/>
    <w:rsid w:val="00D26A15"/>
    <w:rsid w:val="00D41C3D"/>
    <w:rsid w:val="00D465E1"/>
    <w:rsid w:val="00D50264"/>
    <w:rsid w:val="00D55CFC"/>
    <w:rsid w:val="00D56803"/>
    <w:rsid w:val="00D568EF"/>
    <w:rsid w:val="00D62748"/>
    <w:rsid w:val="00D671D5"/>
    <w:rsid w:val="00D70D6A"/>
    <w:rsid w:val="00D7441C"/>
    <w:rsid w:val="00DA2608"/>
    <w:rsid w:val="00DA6601"/>
    <w:rsid w:val="00DB6F55"/>
    <w:rsid w:val="00DC3713"/>
    <w:rsid w:val="00DD0839"/>
    <w:rsid w:val="00DD4640"/>
    <w:rsid w:val="00DE2960"/>
    <w:rsid w:val="00DF3694"/>
    <w:rsid w:val="00E0011F"/>
    <w:rsid w:val="00E032CC"/>
    <w:rsid w:val="00E038F6"/>
    <w:rsid w:val="00E06470"/>
    <w:rsid w:val="00E06F1A"/>
    <w:rsid w:val="00E10BA3"/>
    <w:rsid w:val="00E254F1"/>
    <w:rsid w:val="00E255FA"/>
    <w:rsid w:val="00E572B2"/>
    <w:rsid w:val="00E5732F"/>
    <w:rsid w:val="00E57689"/>
    <w:rsid w:val="00E60728"/>
    <w:rsid w:val="00E60D3F"/>
    <w:rsid w:val="00E61ACF"/>
    <w:rsid w:val="00E65666"/>
    <w:rsid w:val="00E743B5"/>
    <w:rsid w:val="00E843B5"/>
    <w:rsid w:val="00E9030B"/>
    <w:rsid w:val="00EA491D"/>
    <w:rsid w:val="00EC06DC"/>
    <w:rsid w:val="00ED6076"/>
    <w:rsid w:val="00EE40E3"/>
    <w:rsid w:val="00F03AAC"/>
    <w:rsid w:val="00F20112"/>
    <w:rsid w:val="00F20DE8"/>
    <w:rsid w:val="00F219A1"/>
    <w:rsid w:val="00F2408C"/>
    <w:rsid w:val="00F3416F"/>
    <w:rsid w:val="00F41383"/>
    <w:rsid w:val="00F46118"/>
    <w:rsid w:val="00F5518F"/>
    <w:rsid w:val="00F60E6A"/>
    <w:rsid w:val="00F90A1B"/>
    <w:rsid w:val="00F920CA"/>
    <w:rsid w:val="00F9507E"/>
    <w:rsid w:val="00FB1E6E"/>
    <w:rsid w:val="00FB2FB9"/>
    <w:rsid w:val="00FB336C"/>
    <w:rsid w:val="00FC1A93"/>
    <w:rsid w:val="00FE0C2B"/>
    <w:rsid w:val="00FF33D0"/>
    <w:rsid w:val="00FF54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847A9B8-3C29-44FF-834C-8EE3762155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369E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unhideWhenUsed/>
    <w:rsid w:val="007D07F3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7D07F3"/>
    <w:pPr>
      <w:spacing w:after="0" w:line="240" w:lineRule="auto"/>
      <w:ind w:left="720"/>
    </w:pPr>
    <w:rPr>
      <w:rFonts w:ascii="Calibri" w:eastAsia="Calibri" w:hAnsi="Calibri" w:cs="Times New Roman"/>
      <w:lang w:val="en-US"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065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06515"/>
    <w:rPr>
      <w:rFonts w:ascii="Tahoma" w:hAnsi="Tahoma" w:cs="Tahoma"/>
      <w:sz w:val="16"/>
      <w:szCs w:val="16"/>
    </w:rPr>
  </w:style>
  <w:style w:type="character" w:customStyle="1" w:styleId="qa-marker">
    <w:name w:val="qa-marker"/>
    <w:rsid w:val="00656887"/>
  </w:style>
  <w:style w:type="paragraph" w:styleId="En-tte">
    <w:name w:val="header"/>
    <w:basedOn w:val="Normal"/>
    <w:link w:val="En-tteCar"/>
    <w:uiPriority w:val="99"/>
    <w:unhideWhenUsed/>
    <w:rsid w:val="002768C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768CC"/>
  </w:style>
  <w:style w:type="paragraph" w:styleId="Pieddepage">
    <w:name w:val="footer"/>
    <w:basedOn w:val="Normal"/>
    <w:link w:val="PieddepageCar"/>
    <w:uiPriority w:val="99"/>
    <w:unhideWhenUsed/>
    <w:rsid w:val="002768C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768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emf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6" Type="http://schemas.openxmlformats.org/officeDocument/2006/relationships/image" Target="media/image7.emf"/><Relationship Id="rId107" Type="http://schemas.openxmlformats.org/officeDocument/2006/relationships/fontTable" Target="fontTable.xml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emf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emf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2" Type="http://schemas.openxmlformats.org/officeDocument/2006/relationships/image" Target="media/image3.jpeg"/><Relationship Id="rId17" Type="http://schemas.openxmlformats.org/officeDocument/2006/relationships/image" Target="media/image8.emf"/><Relationship Id="rId33" Type="http://schemas.openxmlformats.org/officeDocument/2006/relationships/image" Target="media/image24.emf"/><Relationship Id="rId38" Type="http://schemas.openxmlformats.org/officeDocument/2006/relationships/image" Target="media/image29.png"/><Relationship Id="rId59" Type="http://schemas.openxmlformats.org/officeDocument/2006/relationships/image" Target="media/image50.emf"/><Relationship Id="rId103" Type="http://schemas.openxmlformats.org/officeDocument/2006/relationships/image" Target="media/image94.jpeg"/><Relationship Id="rId108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2.emf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emf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emf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footer" Target="footer1.xml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emf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emf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openxmlformats.org/officeDocument/2006/relationships/settings" Target="settings.xml"/><Relationship Id="rId9" Type="http://schemas.openxmlformats.org/officeDocument/2006/relationships/hyperlink" Target="mailto:cinexco@yahoo.com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emf"/><Relationship Id="rId34" Type="http://schemas.openxmlformats.org/officeDocument/2006/relationships/image" Target="media/image25.emf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hyperlink" Target="mailto:Marcel.tchamba@gmail.com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emf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emf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emf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hyperlink" Target="mailto:cinexco@yahoo.com" TargetMode="External"/><Relationship Id="rId8" Type="http://schemas.openxmlformats.org/officeDocument/2006/relationships/hyperlink" Target="mailto:marcel.tchamba@gmail.com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82DFA2-54F5-4A22-9FDF-12E00D0E98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3850</Words>
  <Characters>21181</Characters>
  <Application>Microsoft Office Word</Application>
  <DocSecurity>0</DocSecurity>
  <Lines>176</Lines>
  <Paragraphs>49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Windows-Trust</Company>
  <LinksUpToDate>false</LinksUpToDate>
  <CharactersWithSpaces>24982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JIMYSAX</dc:creator>
  <cp:keywords/>
  <dc:description/>
  <cp:lastModifiedBy>Utilisateur Windows</cp:lastModifiedBy>
  <cp:revision>2</cp:revision>
  <dcterms:created xsi:type="dcterms:W3CDTF">2021-08-11T20:49:00Z</dcterms:created>
  <dcterms:modified xsi:type="dcterms:W3CDTF">2021-08-11T20:49:00Z</dcterms:modified>
</cp:coreProperties>
</file>